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5" w:rsidRDefault="0009799A">
      <w:pPr>
        <w:jc w:val="center"/>
      </w:pPr>
      <w:bookmarkStart w:id="0" w:name="_GoBack"/>
      <w:bookmarkEnd w:id="0"/>
      <w:r>
        <w:rPr>
          <w:rFonts w:ascii="Arial" w:hAnsi="Arial"/>
          <w:sz w:val="32"/>
        </w:rPr>
        <w:t xml:space="preserve">Министерство цифрового развития, </w:t>
      </w:r>
      <w:r>
        <w:rPr>
          <w:rFonts w:ascii="Arial" w:hAnsi="Arial"/>
          <w:sz w:val="32"/>
        </w:rPr>
        <w:t>связи и массовых коммуникаций</w:t>
      </w:r>
    </w:p>
    <w:p w:rsidR="00306005" w:rsidRDefault="0009799A">
      <w:pPr>
        <w:jc w:val="center"/>
      </w:pPr>
      <w:r>
        <w:rPr>
          <w:rFonts w:ascii="Arial" w:hAnsi="Arial"/>
          <w:b/>
        </w:rPr>
        <w:t>Федеральная служба по надзору в сфере связи, информационных технологий и массовых коммуникаций</w:t>
      </w:r>
    </w:p>
    <w:p w:rsidR="00306005" w:rsidRDefault="0009799A">
      <w:pPr>
        <w:jc w:val="center"/>
      </w:pPr>
      <w:r>
        <w:rPr>
          <w:rFonts w:ascii="Arial" w:hAnsi="Arial"/>
          <w:b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rFonts w:ascii="Arial" w:hAnsi="Arial"/>
          <w:b/>
        </w:rPr>
        <w:t>Приволжскому федеральному округу</w:t>
      </w:r>
    </w:p>
    <w:p w:rsidR="00306005" w:rsidRDefault="00306005">
      <w:pPr>
        <w:jc w:val="center"/>
        <w:rPr>
          <w:rFonts w:ascii="Arial" w:hAnsi="Arial"/>
          <w:b/>
        </w:rPr>
      </w:pPr>
    </w:p>
    <w:p w:rsidR="00306005" w:rsidRDefault="0009799A">
      <w:pPr>
        <w:jc w:val="center"/>
      </w:pPr>
      <w:r>
        <w:rPr>
          <w:rFonts w:ascii="Arial" w:hAnsi="Arial"/>
          <w:b/>
        </w:rPr>
        <w:t>Результаты деятельности за период с 01.01.2020 по 30.09.2020</w:t>
      </w:r>
    </w:p>
    <w:p w:rsidR="00306005" w:rsidRDefault="00306005">
      <w:pPr>
        <w:rPr>
          <w:rFonts w:ascii="Arial" w:hAnsi="Arial"/>
          <w:b/>
        </w:rPr>
      </w:pPr>
    </w:p>
    <w:p w:rsidR="00306005" w:rsidRDefault="0009799A">
      <w:pPr>
        <w:numPr>
          <w:ilvl w:val="0"/>
          <w:numId w:val="1"/>
        </w:numPr>
      </w:pPr>
      <w:r>
        <w:rPr>
          <w:rFonts w:ascii="Arial" w:hAnsi="Arial"/>
          <w:b/>
        </w:rPr>
        <w:t>Показатели, характеризующие результаты разрешительной и регистрационной деятельности</w:t>
      </w:r>
    </w:p>
    <w:p w:rsidR="00306005" w:rsidRDefault="00306005">
      <w:pPr>
        <w:ind w:left="-900"/>
        <w:rPr>
          <w:rFonts w:ascii="Arial" w:hAnsi="Arial"/>
          <w:b/>
        </w:rPr>
      </w:pPr>
    </w:p>
    <w:tbl>
      <w:tblPr>
        <w:tblW w:w="0" w:type="auto"/>
        <w:tblInd w:w="-5" w:type="dxa"/>
        <w:tblLook w:val="04A0"/>
      </w:tblPr>
      <w:tblGrid>
        <w:gridCol w:w="708"/>
        <w:gridCol w:w="5413"/>
        <w:gridCol w:w="1305"/>
        <w:gridCol w:w="1410"/>
        <w:gridCol w:w="1306"/>
      </w:tblGrid>
      <w:tr w:rsidR="003060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30600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30600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За период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Всего с начала  года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Всего действует</w:t>
            </w:r>
          </w:p>
        </w:tc>
      </w:tr>
      <w:tr w:rsidR="003060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1.1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Выдано разрешений на</w:t>
            </w:r>
            <w:r>
              <w:rPr>
                <w:rFonts w:ascii="Arial" w:hAnsi="Arial"/>
                <w:b/>
                <w:sz w:val="18"/>
              </w:rPr>
              <w:t xml:space="preserve"> применение франкировальных машин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45</w:t>
            </w:r>
          </w:p>
        </w:tc>
      </w:tr>
      <w:tr w:rsidR="003060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1.2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Проведено работ в приемочных комиссиях по вводу в эксплуатацию сетей (сооружений) связи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05" w:rsidRDefault="00306005">
            <w:pPr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</w:tc>
      </w:tr>
      <w:tr w:rsidR="003060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1.3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Зарегистрировано радиоэлектронных средств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5854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5854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39752</w:t>
            </w:r>
          </w:p>
        </w:tc>
      </w:tr>
      <w:tr w:rsidR="003060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1.4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 xml:space="preserve">Регистрация СМИ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284</w:t>
            </w:r>
          </w:p>
        </w:tc>
      </w:tr>
      <w:tr w:rsidR="0030600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1.5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Внесено записей</w:t>
            </w:r>
            <w:r>
              <w:rPr>
                <w:rFonts w:ascii="Arial" w:hAnsi="Arial"/>
                <w:b/>
                <w:sz w:val="18"/>
              </w:rPr>
              <w:t xml:space="preserve"> в реестр операторов, осуществляющих обработку персональных данных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995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995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9363</w:t>
            </w:r>
          </w:p>
        </w:tc>
      </w:tr>
    </w:tbl>
    <w:p w:rsidR="00306005" w:rsidRDefault="00306005">
      <w:pPr>
        <w:ind w:hanging="900"/>
        <w:rPr>
          <w:rFonts w:ascii="Arial" w:hAnsi="Arial"/>
          <w:b/>
        </w:rPr>
      </w:pPr>
    </w:p>
    <w:p w:rsidR="00306005" w:rsidRDefault="0009799A">
      <w:pPr>
        <w:numPr>
          <w:ilvl w:val="0"/>
          <w:numId w:val="1"/>
        </w:numPr>
      </w:pPr>
      <w:r>
        <w:rPr>
          <w:rFonts w:ascii="Arial" w:hAnsi="Arial"/>
          <w:b/>
        </w:rPr>
        <w:t>Показатели, характеризующие результаты надзорной деятельности</w:t>
      </w:r>
    </w:p>
    <w:p w:rsidR="00306005" w:rsidRDefault="00306005">
      <w:pPr>
        <w:ind w:left="-900"/>
        <w:rPr>
          <w:rFonts w:ascii="Arial" w:hAnsi="Arial"/>
          <w:b/>
        </w:rPr>
      </w:pPr>
    </w:p>
    <w:tbl>
      <w:tblPr>
        <w:tblW w:w="0" w:type="auto"/>
        <w:tblInd w:w="-5" w:type="dxa"/>
        <w:tblLook w:val="04A0"/>
      </w:tblPr>
      <w:tblGrid>
        <w:gridCol w:w="618"/>
        <w:gridCol w:w="1895"/>
        <w:gridCol w:w="893"/>
        <w:gridCol w:w="1054"/>
        <w:gridCol w:w="1050"/>
        <w:gridCol w:w="1072"/>
        <w:gridCol w:w="1040"/>
        <w:gridCol w:w="1023"/>
        <w:gridCol w:w="864"/>
        <w:gridCol w:w="633"/>
      </w:tblGrid>
      <w:tr w:rsidR="00306005">
        <w:trPr>
          <w:trHeight w:val="9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Всего с начала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Всего за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ОПД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proofErr w:type="gramStart"/>
            <w:r>
              <w:rPr>
                <w:rFonts w:ascii="Arial" w:hAnsi="Arial"/>
                <w:b/>
                <w:sz w:val="18"/>
              </w:rPr>
              <w:t>ИТ</w:t>
            </w:r>
            <w:proofErr w:type="gramEnd"/>
          </w:p>
        </w:tc>
      </w:tr>
      <w:tr w:rsidR="00306005">
        <w:trPr>
          <w:trHeight w:val="4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 xml:space="preserve">Проведено проверок, в том </w:t>
            </w:r>
            <w:r>
              <w:rPr>
                <w:rFonts w:ascii="Arial" w:hAnsi="Arial"/>
                <w:b/>
                <w:sz w:val="18"/>
              </w:rPr>
              <w:t>числе: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</w:tr>
      <w:tr w:rsidR="00306005">
        <w:trPr>
          <w:trHeight w:val="3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306005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306005" w:rsidRDefault="0009799A">
            <w:pPr>
              <w:tabs>
                <w:tab w:val="center" w:pos="1023"/>
                <w:tab w:val="right" w:pos="2047"/>
              </w:tabs>
              <w:jc w:val="right"/>
            </w:pPr>
            <w:r>
              <w:rPr>
                <w:rFonts w:ascii="Arial" w:hAnsi="Arial"/>
                <w:i/>
                <w:sz w:val="16"/>
              </w:rPr>
              <w:t xml:space="preserve">плановых </w:t>
            </w:r>
          </w:p>
          <w:p w:rsidR="00306005" w:rsidRDefault="00306005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/>
                <w:i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20"/>
              </w:rPr>
              <w:t>0</w:t>
            </w:r>
          </w:p>
        </w:tc>
      </w:tr>
      <w:tr w:rsidR="00306005">
        <w:trPr>
          <w:trHeight w:val="3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306005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306005" w:rsidRDefault="0009799A">
            <w:pPr>
              <w:jc w:val="right"/>
            </w:pPr>
            <w:r>
              <w:rPr>
                <w:rFonts w:ascii="Arial" w:hAnsi="Arial"/>
                <w:i/>
                <w:sz w:val="16"/>
              </w:rPr>
              <w:t>внеплановых</w:t>
            </w:r>
          </w:p>
          <w:p w:rsidR="00306005" w:rsidRDefault="00306005">
            <w:pPr>
              <w:jc w:val="right"/>
              <w:rPr>
                <w:rFonts w:ascii="Arial" w:hAnsi="Arial"/>
                <w:i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20"/>
              </w:rPr>
              <w:t>0</w:t>
            </w:r>
          </w:p>
        </w:tc>
      </w:tr>
      <w:tr w:rsidR="00306005">
        <w:trPr>
          <w:trHeight w:val="4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2.2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119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306005">
        <w:trPr>
          <w:trHeight w:val="4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2.2.1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pPr>
              <w:tabs>
                <w:tab w:val="center" w:pos="1023"/>
                <w:tab w:val="right" w:pos="2047"/>
              </w:tabs>
              <w:jc w:val="right"/>
            </w:pPr>
            <w:r>
              <w:rPr>
                <w:rFonts w:ascii="Arial" w:hAnsi="Arial"/>
                <w:i/>
                <w:sz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</w:tr>
      <w:tr w:rsidR="00306005">
        <w:trPr>
          <w:trHeight w:val="4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2.2.2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pPr>
              <w:tabs>
                <w:tab w:val="center" w:pos="1023"/>
                <w:tab w:val="right" w:pos="2047"/>
              </w:tabs>
              <w:jc w:val="right"/>
            </w:pPr>
            <w:r>
              <w:rPr>
                <w:rFonts w:ascii="Arial" w:hAnsi="Arial"/>
                <w:i/>
                <w:sz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</w:tr>
      <w:tr w:rsidR="00306005">
        <w:trPr>
          <w:trHeight w:val="65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348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348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306005">
        <w:trPr>
          <w:trHeight w:val="4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2.4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306005">
        <w:trPr>
          <w:trHeight w:val="6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2.5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proofErr w:type="gramStart"/>
            <w:r>
              <w:rPr>
                <w:rFonts w:ascii="Arial" w:hAnsi="Arial"/>
                <w:b/>
                <w:sz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306005">
        <w:trPr>
          <w:trHeight w:val="4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2.6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 xml:space="preserve">Выявлено не </w:t>
            </w:r>
            <w:proofErr w:type="gramStart"/>
            <w:r>
              <w:rPr>
                <w:rFonts w:ascii="Arial" w:hAnsi="Arial"/>
                <w:b/>
                <w:sz w:val="18"/>
              </w:rPr>
              <w:t>разрешенных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</w:tbl>
    <w:p w:rsidR="00306005" w:rsidRDefault="00306005">
      <w:pPr>
        <w:ind w:hanging="900"/>
        <w:rPr>
          <w:rFonts w:ascii="Arial" w:hAnsi="Arial"/>
          <w:b/>
          <w:color w:val="FF0000"/>
        </w:rPr>
      </w:pPr>
    </w:p>
    <w:p w:rsidR="00306005" w:rsidRDefault="00306005">
      <w:pPr>
        <w:ind w:hanging="900"/>
        <w:rPr>
          <w:rFonts w:ascii="Arial" w:hAnsi="Arial"/>
          <w:b/>
          <w:color w:val="FF0000"/>
        </w:rPr>
      </w:pPr>
    </w:p>
    <w:p w:rsidR="00306005" w:rsidRDefault="00306005">
      <w:pPr>
        <w:ind w:hanging="900"/>
        <w:rPr>
          <w:rFonts w:ascii="Arial" w:hAnsi="Arial"/>
          <w:b/>
          <w:color w:val="FF0000"/>
        </w:rPr>
      </w:pPr>
    </w:p>
    <w:p w:rsidR="00306005" w:rsidRDefault="0009799A">
      <w:pPr>
        <w:numPr>
          <w:ilvl w:val="0"/>
          <w:numId w:val="1"/>
        </w:numPr>
      </w:pPr>
      <w:r>
        <w:rPr>
          <w:rFonts w:ascii="Arial" w:hAnsi="Arial"/>
          <w:b/>
        </w:rPr>
        <w:lastRenderedPageBreak/>
        <w:t xml:space="preserve">Показатели, характеризующие объемы принятых мер </w:t>
      </w:r>
      <w:proofErr w:type="spellStart"/>
      <w:r>
        <w:rPr>
          <w:rFonts w:ascii="Arial" w:hAnsi="Arial"/>
          <w:b/>
        </w:rPr>
        <w:t>пресекательного</w:t>
      </w:r>
      <w:proofErr w:type="spellEnd"/>
      <w:r>
        <w:rPr>
          <w:rFonts w:ascii="Arial" w:hAnsi="Arial"/>
          <w:b/>
        </w:rPr>
        <w:t xml:space="preserve"> характера</w:t>
      </w:r>
    </w:p>
    <w:p w:rsidR="00306005" w:rsidRDefault="00306005">
      <w:pPr>
        <w:ind w:left="-900"/>
        <w:rPr>
          <w:rFonts w:ascii="Arial" w:hAnsi="Arial"/>
          <w:b/>
          <w:color w:val="FF0000"/>
        </w:rPr>
      </w:pPr>
    </w:p>
    <w:tbl>
      <w:tblPr>
        <w:tblW w:w="0" w:type="auto"/>
        <w:tblInd w:w="-5" w:type="dxa"/>
        <w:tblLook w:val="04A0"/>
      </w:tblPr>
      <w:tblGrid>
        <w:gridCol w:w="663"/>
        <w:gridCol w:w="2438"/>
        <w:gridCol w:w="954"/>
        <w:gridCol w:w="925"/>
        <w:gridCol w:w="841"/>
        <w:gridCol w:w="1018"/>
        <w:gridCol w:w="963"/>
        <w:gridCol w:w="827"/>
        <w:gridCol w:w="772"/>
        <w:gridCol w:w="741"/>
      </w:tblGrid>
      <w:tr w:rsidR="00306005">
        <w:trPr>
          <w:trHeight w:val="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6005" w:rsidRDefault="0009799A">
            <w:pPr>
              <w:rPr>
                <w:color w:val="FF0000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6005" w:rsidRDefault="0009799A">
            <w:pPr>
              <w:rPr>
                <w:color w:val="FF0000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Всего с начала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Аудио-видео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ОПД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proofErr w:type="gramStart"/>
            <w:r>
              <w:rPr>
                <w:rFonts w:ascii="Arial" w:hAnsi="Arial"/>
                <w:b/>
                <w:sz w:val="18"/>
              </w:rPr>
              <w:t>ИТ</w:t>
            </w:r>
            <w:proofErr w:type="gramEnd"/>
          </w:p>
        </w:tc>
      </w:tr>
      <w:tr w:rsidR="00306005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 xml:space="preserve">Выдано предписаний об </w:t>
            </w:r>
            <w:r>
              <w:rPr>
                <w:rFonts w:ascii="Arial" w:hAnsi="Arial"/>
                <w:b/>
                <w:sz w:val="18"/>
              </w:rPr>
              <w:t>устранении выявленных нарушений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306005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Выдано предупреждений о приостановке действия лицензии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306005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3.3</w:t>
            </w:r>
          </w:p>
          <w:p w:rsidR="00306005" w:rsidRDefault="0030600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480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115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306005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 xml:space="preserve">Вынесено решений/постановлений по </w:t>
            </w:r>
            <w:r>
              <w:rPr>
                <w:rFonts w:ascii="Arial" w:hAnsi="Arial"/>
                <w:b/>
                <w:sz w:val="18"/>
              </w:rPr>
              <w:t>протоколам об административных правонарушениях всего, в том числе: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418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111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306005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pPr>
              <w:ind w:left="143"/>
            </w:pPr>
            <w:r>
              <w:rPr>
                <w:rFonts w:ascii="Arial" w:hAnsi="Arial"/>
                <w:i/>
                <w:sz w:val="16"/>
              </w:rPr>
              <w:t xml:space="preserve">- </w:t>
            </w:r>
            <w:proofErr w:type="spellStart"/>
            <w:r>
              <w:rPr>
                <w:rFonts w:ascii="Arial" w:hAnsi="Arial"/>
                <w:i/>
                <w:sz w:val="16"/>
              </w:rPr>
              <w:t>Роскомнадзором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 w:rsidR="00306005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pPr>
              <w:ind w:left="143"/>
            </w:pPr>
            <w:r>
              <w:rPr>
                <w:rFonts w:ascii="Arial" w:hAnsi="Arial"/>
                <w:i/>
                <w:sz w:val="16"/>
              </w:rPr>
              <w:t>- судами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 w:rsidR="00306005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Наложено административных штрафов (тыс. руб.)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2716,50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2716,50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82,00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2358,50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244,00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32,00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306005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Взыскано административных штрафов (тыс. руб.)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1693,50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1693,50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1500,50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117,00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6,00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306005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Аннулировано СМИ всего, в том числе: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306005">
        <w:trPr>
          <w:trHeight w:val="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pPr>
              <w:ind w:left="143"/>
            </w:pPr>
            <w:r>
              <w:rPr>
                <w:rFonts w:ascii="Arial" w:hAnsi="Arial"/>
                <w:i/>
                <w:sz w:val="16"/>
              </w:rPr>
              <w:t>- по решению суда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</w:tr>
      <w:tr w:rsidR="00306005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pPr>
              <w:ind w:left="143"/>
            </w:pPr>
            <w:r>
              <w:rPr>
                <w:rFonts w:ascii="Arial" w:hAnsi="Arial"/>
                <w:i/>
                <w:sz w:val="16"/>
              </w:rPr>
              <w:t>- по решению учредителя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</w:tr>
      <w:tr w:rsidR="00306005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pPr>
              <w:ind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- по причине прекращения деятельности юридического лица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</w:tr>
    </w:tbl>
    <w:p w:rsidR="00306005" w:rsidRDefault="00306005">
      <w:pPr>
        <w:ind w:hanging="900"/>
        <w:rPr>
          <w:rFonts w:ascii="Arial" w:hAnsi="Arial"/>
          <w:b/>
        </w:rPr>
      </w:pPr>
    </w:p>
    <w:p w:rsidR="00306005" w:rsidRDefault="0009799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Показатели, характеризующие работу с обращениями граждан, юридических лиц и индивидуальных предпринимателей</w:t>
      </w:r>
    </w:p>
    <w:p w:rsidR="00306005" w:rsidRDefault="00306005">
      <w:pPr>
        <w:ind w:left="-900"/>
        <w:rPr>
          <w:rFonts w:ascii="Arial" w:hAnsi="Arial"/>
          <w:b/>
        </w:rPr>
      </w:pPr>
    </w:p>
    <w:tbl>
      <w:tblPr>
        <w:tblW w:w="0" w:type="auto"/>
        <w:tblInd w:w="-5" w:type="dxa"/>
        <w:tblLook w:val="04A0"/>
      </w:tblPr>
      <w:tblGrid>
        <w:gridCol w:w="712"/>
        <w:gridCol w:w="6289"/>
        <w:gridCol w:w="1565"/>
        <w:gridCol w:w="1576"/>
      </w:tblGrid>
      <w:tr w:rsidR="00306005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6005" w:rsidRDefault="0009799A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6005" w:rsidRDefault="0009799A"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Всего с начала года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Всего за период</w:t>
            </w:r>
          </w:p>
        </w:tc>
      </w:tr>
      <w:tr w:rsidR="00306005">
        <w:trPr>
          <w:trHeight w:val="26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4.1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Поступило обращений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1960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1960</w:t>
            </w:r>
          </w:p>
        </w:tc>
      </w:tr>
      <w:tr w:rsidR="00306005">
        <w:trPr>
          <w:trHeight w:val="34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4.1.1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05" w:rsidRDefault="0009799A">
            <w:r>
              <w:rPr>
                <w:rFonts w:ascii="Arial" w:hAnsi="Arial"/>
                <w:b/>
                <w:sz w:val="18"/>
              </w:rPr>
              <w:t>Проведено внеплановых проверок на основании поступивших обращений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05" w:rsidRDefault="0009799A">
            <w:pPr>
              <w:jc w:val="center"/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</w:tbl>
    <w:p w:rsidR="00306005" w:rsidRDefault="00306005">
      <w:pPr>
        <w:rPr>
          <w:rFonts w:ascii="Arial" w:hAnsi="Arial"/>
        </w:rPr>
      </w:pPr>
    </w:p>
    <w:sectPr w:rsidR="00306005" w:rsidSect="00306005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A3C"/>
    <w:multiLevelType w:val="multilevel"/>
    <w:tmpl w:val="D890864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005"/>
    <w:rsid w:val="0009799A"/>
    <w:rsid w:val="0030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06005"/>
    <w:rPr>
      <w:sz w:val="24"/>
    </w:rPr>
  </w:style>
  <w:style w:type="paragraph" w:styleId="10">
    <w:name w:val="heading 1"/>
    <w:next w:val="a"/>
    <w:link w:val="11"/>
    <w:uiPriority w:val="9"/>
    <w:qFormat/>
    <w:rsid w:val="0030600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0600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0600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0600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0600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06005"/>
    <w:rPr>
      <w:sz w:val="24"/>
    </w:rPr>
  </w:style>
  <w:style w:type="paragraph" w:styleId="21">
    <w:name w:val="toc 2"/>
    <w:next w:val="a"/>
    <w:link w:val="22"/>
    <w:uiPriority w:val="39"/>
    <w:rsid w:val="00306005"/>
    <w:pPr>
      <w:ind w:left="200"/>
    </w:pPr>
  </w:style>
  <w:style w:type="character" w:customStyle="1" w:styleId="22">
    <w:name w:val="Оглавление 2 Знак"/>
    <w:link w:val="21"/>
    <w:rsid w:val="00306005"/>
  </w:style>
  <w:style w:type="paragraph" w:styleId="41">
    <w:name w:val="toc 4"/>
    <w:next w:val="a"/>
    <w:link w:val="42"/>
    <w:uiPriority w:val="39"/>
    <w:rsid w:val="00306005"/>
    <w:pPr>
      <w:ind w:left="600"/>
    </w:pPr>
  </w:style>
  <w:style w:type="character" w:customStyle="1" w:styleId="42">
    <w:name w:val="Оглавление 4 Знак"/>
    <w:link w:val="41"/>
    <w:rsid w:val="00306005"/>
  </w:style>
  <w:style w:type="paragraph" w:styleId="6">
    <w:name w:val="toc 6"/>
    <w:next w:val="a"/>
    <w:link w:val="60"/>
    <w:uiPriority w:val="39"/>
    <w:rsid w:val="00306005"/>
    <w:pPr>
      <w:ind w:left="1000"/>
    </w:pPr>
  </w:style>
  <w:style w:type="character" w:customStyle="1" w:styleId="60">
    <w:name w:val="Оглавление 6 Знак"/>
    <w:link w:val="6"/>
    <w:rsid w:val="00306005"/>
  </w:style>
  <w:style w:type="paragraph" w:styleId="7">
    <w:name w:val="toc 7"/>
    <w:next w:val="a"/>
    <w:link w:val="70"/>
    <w:uiPriority w:val="39"/>
    <w:rsid w:val="00306005"/>
    <w:pPr>
      <w:ind w:left="1200"/>
    </w:pPr>
  </w:style>
  <w:style w:type="character" w:customStyle="1" w:styleId="70">
    <w:name w:val="Оглавление 7 Знак"/>
    <w:link w:val="7"/>
    <w:rsid w:val="00306005"/>
  </w:style>
  <w:style w:type="paragraph" w:customStyle="1" w:styleId="WW8Num1z2">
    <w:name w:val="WW8Num1z2"/>
    <w:link w:val="WW8Num1z20"/>
    <w:rsid w:val="00306005"/>
  </w:style>
  <w:style w:type="character" w:customStyle="1" w:styleId="WW8Num1z20">
    <w:name w:val="WW8Num1z2"/>
    <w:link w:val="WW8Num1z2"/>
    <w:rsid w:val="00306005"/>
  </w:style>
  <w:style w:type="paragraph" w:styleId="a3">
    <w:name w:val="List"/>
    <w:basedOn w:val="a4"/>
    <w:link w:val="a5"/>
    <w:rsid w:val="00306005"/>
  </w:style>
  <w:style w:type="character" w:customStyle="1" w:styleId="a5">
    <w:name w:val="Список Знак"/>
    <w:basedOn w:val="a6"/>
    <w:link w:val="a3"/>
    <w:rsid w:val="00306005"/>
  </w:style>
  <w:style w:type="character" w:customStyle="1" w:styleId="30">
    <w:name w:val="Заголовок 3 Знак"/>
    <w:link w:val="3"/>
    <w:rsid w:val="00306005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WW8Num1z1"/>
    <w:rsid w:val="00306005"/>
  </w:style>
  <w:style w:type="paragraph" w:customStyle="1" w:styleId="WW8Num1z1">
    <w:name w:val="WW8Num1z1"/>
    <w:link w:val="WW8Num1z10"/>
    <w:rsid w:val="00306005"/>
  </w:style>
  <w:style w:type="character" w:customStyle="1" w:styleId="WW8Num1z10">
    <w:name w:val="WW8Num1z1"/>
    <w:link w:val="WW8Num1z1"/>
    <w:rsid w:val="00306005"/>
  </w:style>
  <w:style w:type="paragraph" w:customStyle="1" w:styleId="13">
    <w:name w:val="Указатель1"/>
    <w:basedOn w:val="a"/>
    <w:link w:val="14"/>
    <w:rsid w:val="00306005"/>
  </w:style>
  <w:style w:type="character" w:customStyle="1" w:styleId="14">
    <w:name w:val="Указатель1"/>
    <w:basedOn w:val="1"/>
    <w:link w:val="13"/>
    <w:rsid w:val="00306005"/>
  </w:style>
  <w:style w:type="paragraph" w:customStyle="1" w:styleId="a7">
    <w:name w:val="Заголовок"/>
    <w:basedOn w:val="a"/>
    <w:next w:val="a4"/>
    <w:link w:val="a8"/>
    <w:rsid w:val="0030600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8">
    <w:name w:val="Заголовок"/>
    <w:basedOn w:val="1"/>
    <w:link w:val="a7"/>
    <w:rsid w:val="00306005"/>
    <w:rPr>
      <w:rFonts w:ascii="Liberation Sans" w:hAnsi="Liberation Sans"/>
      <w:sz w:val="28"/>
    </w:rPr>
  </w:style>
  <w:style w:type="paragraph" w:styleId="31">
    <w:name w:val="toc 3"/>
    <w:next w:val="a"/>
    <w:link w:val="32"/>
    <w:uiPriority w:val="39"/>
    <w:rsid w:val="00306005"/>
    <w:pPr>
      <w:ind w:left="400"/>
    </w:pPr>
  </w:style>
  <w:style w:type="character" w:customStyle="1" w:styleId="32">
    <w:name w:val="Оглавление 3 Знак"/>
    <w:link w:val="31"/>
    <w:rsid w:val="00306005"/>
  </w:style>
  <w:style w:type="paragraph" w:customStyle="1" w:styleId="WW8Num1z5">
    <w:name w:val="WW8Num1z5"/>
    <w:link w:val="WW8Num1z50"/>
    <w:rsid w:val="00306005"/>
  </w:style>
  <w:style w:type="character" w:customStyle="1" w:styleId="WW8Num1z50">
    <w:name w:val="WW8Num1z5"/>
    <w:link w:val="WW8Num1z5"/>
    <w:rsid w:val="00306005"/>
  </w:style>
  <w:style w:type="paragraph" w:customStyle="1" w:styleId="a9">
    <w:name w:val="Содержимое таблицы"/>
    <w:basedOn w:val="a"/>
    <w:link w:val="aa"/>
    <w:rsid w:val="00306005"/>
  </w:style>
  <w:style w:type="character" w:customStyle="1" w:styleId="aa">
    <w:name w:val="Содержимое таблицы"/>
    <w:basedOn w:val="1"/>
    <w:link w:val="a9"/>
    <w:rsid w:val="00306005"/>
  </w:style>
  <w:style w:type="paragraph" w:styleId="ab">
    <w:name w:val="Balloon Text"/>
    <w:basedOn w:val="a"/>
    <w:link w:val="ac"/>
    <w:rsid w:val="00306005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306005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30600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06005"/>
    <w:rPr>
      <w:rFonts w:ascii="XO Thames" w:hAnsi="XO Thames"/>
      <w:b/>
      <w:sz w:val="32"/>
    </w:rPr>
  </w:style>
  <w:style w:type="paragraph" w:customStyle="1" w:styleId="WW8Num1z3">
    <w:name w:val="WW8Num1z3"/>
    <w:link w:val="WW8Num1z30"/>
    <w:rsid w:val="00306005"/>
  </w:style>
  <w:style w:type="character" w:customStyle="1" w:styleId="WW8Num1z30">
    <w:name w:val="WW8Num1z3"/>
    <w:link w:val="WW8Num1z3"/>
    <w:rsid w:val="00306005"/>
  </w:style>
  <w:style w:type="paragraph" w:customStyle="1" w:styleId="ad">
    <w:name w:val="Заголовок таблицы"/>
    <w:basedOn w:val="a9"/>
    <w:link w:val="ae"/>
    <w:rsid w:val="00306005"/>
    <w:pPr>
      <w:jc w:val="center"/>
    </w:pPr>
    <w:rPr>
      <w:b/>
    </w:rPr>
  </w:style>
  <w:style w:type="character" w:customStyle="1" w:styleId="ae">
    <w:name w:val="Заголовок таблицы"/>
    <w:basedOn w:val="aa"/>
    <w:link w:val="ad"/>
    <w:rsid w:val="00306005"/>
    <w:rPr>
      <w:b/>
    </w:rPr>
  </w:style>
  <w:style w:type="paragraph" w:customStyle="1" w:styleId="15">
    <w:name w:val="Гиперссылка1"/>
    <w:link w:val="af"/>
    <w:rsid w:val="00306005"/>
    <w:rPr>
      <w:color w:val="0000FF"/>
      <w:u w:val="single"/>
    </w:rPr>
  </w:style>
  <w:style w:type="character" w:styleId="af">
    <w:name w:val="Hyperlink"/>
    <w:link w:val="15"/>
    <w:rsid w:val="00306005"/>
    <w:rPr>
      <w:color w:val="0000FF"/>
      <w:u w:val="single"/>
    </w:rPr>
  </w:style>
  <w:style w:type="paragraph" w:customStyle="1" w:styleId="Footnote">
    <w:name w:val="Footnote"/>
    <w:link w:val="Footnote0"/>
    <w:rsid w:val="0030600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06005"/>
    <w:rPr>
      <w:rFonts w:ascii="XO Thames" w:hAnsi="XO Thames"/>
      <w:sz w:val="22"/>
    </w:rPr>
  </w:style>
  <w:style w:type="paragraph" w:customStyle="1" w:styleId="WW8Num1z7">
    <w:name w:val="WW8Num1z7"/>
    <w:link w:val="WW8Num1z70"/>
    <w:rsid w:val="00306005"/>
  </w:style>
  <w:style w:type="character" w:customStyle="1" w:styleId="WW8Num1z70">
    <w:name w:val="WW8Num1z7"/>
    <w:link w:val="WW8Num1z7"/>
    <w:rsid w:val="00306005"/>
  </w:style>
  <w:style w:type="paragraph" w:styleId="16">
    <w:name w:val="toc 1"/>
    <w:next w:val="a"/>
    <w:link w:val="17"/>
    <w:uiPriority w:val="39"/>
    <w:rsid w:val="00306005"/>
    <w:rPr>
      <w:rFonts w:ascii="XO Thames" w:hAnsi="XO Thames"/>
      <w:b/>
    </w:rPr>
  </w:style>
  <w:style w:type="character" w:customStyle="1" w:styleId="17">
    <w:name w:val="Оглавление 1 Знак"/>
    <w:link w:val="16"/>
    <w:rsid w:val="0030600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0600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06005"/>
    <w:rPr>
      <w:rFonts w:ascii="XO Thames" w:hAnsi="XO Thames"/>
      <w:sz w:val="20"/>
    </w:rPr>
  </w:style>
  <w:style w:type="paragraph" w:styleId="a4">
    <w:name w:val="Body Text"/>
    <w:basedOn w:val="a"/>
    <w:link w:val="a6"/>
    <w:rsid w:val="00306005"/>
    <w:pPr>
      <w:spacing w:after="140" w:line="288" w:lineRule="auto"/>
    </w:pPr>
  </w:style>
  <w:style w:type="character" w:customStyle="1" w:styleId="a6">
    <w:name w:val="Основной текст Знак"/>
    <w:basedOn w:val="1"/>
    <w:link w:val="a4"/>
    <w:rsid w:val="00306005"/>
  </w:style>
  <w:style w:type="paragraph" w:styleId="9">
    <w:name w:val="toc 9"/>
    <w:next w:val="a"/>
    <w:link w:val="90"/>
    <w:uiPriority w:val="39"/>
    <w:rsid w:val="00306005"/>
    <w:pPr>
      <w:ind w:left="1600"/>
    </w:pPr>
  </w:style>
  <w:style w:type="character" w:customStyle="1" w:styleId="90">
    <w:name w:val="Оглавление 9 Знак"/>
    <w:link w:val="9"/>
    <w:rsid w:val="00306005"/>
  </w:style>
  <w:style w:type="paragraph" w:customStyle="1" w:styleId="WW8Num1z0">
    <w:name w:val="WW8Num1z0"/>
    <w:link w:val="WW8Num1z00"/>
    <w:rsid w:val="00306005"/>
  </w:style>
  <w:style w:type="character" w:customStyle="1" w:styleId="WW8Num1z00">
    <w:name w:val="WW8Num1z0"/>
    <w:link w:val="WW8Num1z0"/>
    <w:rsid w:val="00306005"/>
  </w:style>
  <w:style w:type="paragraph" w:styleId="8">
    <w:name w:val="toc 8"/>
    <w:next w:val="a"/>
    <w:link w:val="80"/>
    <w:uiPriority w:val="39"/>
    <w:rsid w:val="00306005"/>
    <w:pPr>
      <w:ind w:left="1400"/>
    </w:pPr>
  </w:style>
  <w:style w:type="character" w:customStyle="1" w:styleId="80">
    <w:name w:val="Оглавление 8 Знак"/>
    <w:link w:val="8"/>
    <w:rsid w:val="00306005"/>
  </w:style>
  <w:style w:type="paragraph" w:styleId="af0">
    <w:name w:val="caption"/>
    <w:basedOn w:val="a"/>
    <w:link w:val="af1"/>
    <w:rsid w:val="00306005"/>
    <w:pPr>
      <w:spacing w:before="120" w:after="120"/>
    </w:pPr>
    <w:rPr>
      <w:i/>
    </w:rPr>
  </w:style>
  <w:style w:type="character" w:customStyle="1" w:styleId="af1">
    <w:name w:val="Название объекта Знак"/>
    <w:basedOn w:val="1"/>
    <w:link w:val="af0"/>
    <w:rsid w:val="00306005"/>
    <w:rPr>
      <w:i/>
      <w:sz w:val="24"/>
    </w:rPr>
  </w:style>
  <w:style w:type="paragraph" w:styleId="51">
    <w:name w:val="toc 5"/>
    <w:next w:val="a"/>
    <w:link w:val="52"/>
    <w:uiPriority w:val="39"/>
    <w:rsid w:val="00306005"/>
    <w:pPr>
      <w:ind w:left="800"/>
    </w:pPr>
  </w:style>
  <w:style w:type="character" w:customStyle="1" w:styleId="52">
    <w:name w:val="Оглавление 5 Знак"/>
    <w:link w:val="51"/>
    <w:rsid w:val="00306005"/>
  </w:style>
  <w:style w:type="paragraph" w:customStyle="1" w:styleId="WW8Num1z8">
    <w:name w:val="WW8Num1z8"/>
    <w:link w:val="WW8Num1z80"/>
    <w:rsid w:val="00306005"/>
  </w:style>
  <w:style w:type="character" w:customStyle="1" w:styleId="WW8Num1z80">
    <w:name w:val="WW8Num1z8"/>
    <w:link w:val="WW8Num1z8"/>
    <w:rsid w:val="00306005"/>
  </w:style>
  <w:style w:type="paragraph" w:styleId="af2">
    <w:name w:val="Subtitle"/>
    <w:next w:val="a"/>
    <w:link w:val="af3"/>
    <w:uiPriority w:val="11"/>
    <w:qFormat/>
    <w:rsid w:val="00306005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306005"/>
    <w:rPr>
      <w:rFonts w:ascii="XO Thames" w:hAnsi="XO Thames"/>
      <w:i/>
      <w:color w:val="616161"/>
      <w:sz w:val="24"/>
    </w:rPr>
  </w:style>
  <w:style w:type="paragraph" w:customStyle="1" w:styleId="WW8Num1z6">
    <w:name w:val="WW8Num1z6"/>
    <w:link w:val="WW8Num1z60"/>
    <w:rsid w:val="00306005"/>
  </w:style>
  <w:style w:type="character" w:customStyle="1" w:styleId="WW8Num1z60">
    <w:name w:val="WW8Num1z6"/>
    <w:link w:val="WW8Num1z6"/>
    <w:rsid w:val="00306005"/>
  </w:style>
  <w:style w:type="paragraph" w:customStyle="1" w:styleId="toc10">
    <w:name w:val="toc 10"/>
    <w:next w:val="a"/>
    <w:link w:val="toc100"/>
    <w:uiPriority w:val="39"/>
    <w:rsid w:val="00306005"/>
    <w:pPr>
      <w:ind w:left="1800"/>
    </w:pPr>
  </w:style>
  <w:style w:type="character" w:customStyle="1" w:styleId="toc100">
    <w:name w:val="toc 10"/>
    <w:link w:val="toc10"/>
    <w:rsid w:val="00306005"/>
  </w:style>
  <w:style w:type="paragraph" w:styleId="af4">
    <w:name w:val="Title"/>
    <w:next w:val="a"/>
    <w:link w:val="af5"/>
    <w:uiPriority w:val="10"/>
    <w:qFormat/>
    <w:rsid w:val="00306005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30600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06005"/>
    <w:rPr>
      <w:rFonts w:ascii="XO Thames" w:hAnsi="XO Thames"/>
      <w:b/>
      <w:color w:val="595959"/>
      <w:sz w:val="26"/>
    </w:rPr>
  </w:style>
  <w:style w:type="paragraph" w:customStyle="1" w:styleId="18">
    <w:name w:val="Основной шрифт абзаца1"/>
    <w:link w:val="19"/>
    <w:rsid w:val="00306005"/>
  </w:style>
  <w:style w:type="character" w:customStyle="1" w:styleId="19">
    <w:name w:val="Основной шрифт абзаца1"/>
    <w:link w:val="18"/>
    <w:rsid w:val="00306005"/>
  </w:style>
  <w:style w:type="character" w:customStyle="1" w:styleId="20">
    <w:name w:val="Заголовок 2 Знак"/>
    <w:link w:val="2"/>
    <w:rsid w:val="00306005"/>
    <w:rPr>
      <w:rFonts w:ascii="XO Thames" w:hAnsi="XO Thames"/>
      <w:b/>
      <w:color w:val="00A0FF"/>
      <w:sz w:val="26"/>
    </w:rPr>
  </w:style>
  <w:style w:type="paragraph" w:customStyle="1" w:styleId="WW8Num1z4">
    <w:name w:val="WW8Num1z4"/>
    <w:link w:val="WW8Num1z40"/>
    <w:rsid w:val="00306005"/>
  </w:style>
  <w:style w:type="character" w:customStyle="1" w:styleId="WW8Num1z40">
    <w:name w:val="WW8Num1z4"/>
    <w:link w:val="WW8Num1z4"/>
    <w:rsid w:val="00306005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2020-10-26T11:16:00Z</dcterms:created>
  <dcterms:modified xsi:type="dcterms:W3CDTF">2020-10-26T11:18:00Z</dcterms:modified>
</cp:coreProperties>
</file>