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5D" w:rsidRPr="002E775D" w:rsidRDefault="002E775D" w:rsidP="002E775D">
      <w:pPr>
        <w:shd w:val="clear" w:color="auto" w:fill="FFFFFF"/>
        <w:spacing w:before="187"/>
        <w:ind w:firstLine="708"/>
        <w:jc w:val="center"/>
        <w:rPr>
          <w:b/>
          <w:sz w:val="28"/>
          <w:szCs w:val="28"/>
        </w:rPr>
      </w:pPr>
      <w:r w:rsidRPr="002E775D">
        <w:rPr>
          <w:b/>
          <w:sz w:val="28"/>
          <w:szCs w:val="28"/>
        </w:rPr>
        <w:t>Работа по противодействию коррупции</w:t>
      </w:r>
    </w:p>
    <w:p w:rsidR="002E775D" w:rsidRDefault="002E775D" w:rsidP="002E775D">
      <w:pPr>
        <w:shd w:val="clear" w:color="auto" w:fill="FFFFFF"/>
        <w:spacing w:before="187"/>
        <w:ind w:firstLine="708"/>
        <w:jc w:val="both"/>
        <w:rPr>
          <w:bCs/>
          <w:sz w:val="28"/>
          <w:szCs w:val="28"/>
        </w:rPr>
      </w:pPr>
      <w:r>
        <w:rPr>
          <w:sz w:val="28"/>
          <w:szCs w:val="28"/>
        </w:rPr>
        <w:t xml:space="preserve">Работа по противодействию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была организована в соответствии действующими нормативными правовыми актами в сфере противодействия коррупции</w:t>
      </w:r>
      <w:r>
        <w:rPr>
          <w:bCs/>
          <w:sz w:val="28"/>
          <w:szCs w:val="28"/>
        </w:rPr>
        <w:t>.</w:t>
      </w:r>
    </w:p>
    <w:p w:rsidR="002E775D" w:rsidRDefault="002E775D" w:rsidP="002E775D">
      <w:pPr>
        <w:shd w:val="clear" w:color="auto" w:fill="FFFFFF"/>
        <w:spacing w:before="187"/>
        <w:ind w:firstLine="284"/>
        <w:jc w:val="both"/>
        <w:rPr>
          <w:sz w:val="28"/>
          <w:szCs w:val="28"/>
        </w:rPr>
      </w:pPr>
      <w:r>
        <w:rPr>
          <w:sz w:val="28"/>
          <w:szCs w:val="28"/>
        </w:rPr>
        <w:t>В рамках исполнения действующего законодательства проведены следующие мероприятия:</w:t>
      </w:r>
    </w:p>
    <w:p w:rsidR="002E775D" w:rsidRDefault="002E775D" w:rsidP="002E775D">
      <w:pPr>
        <w:numPr>
          <w:ilvl w:val="0"/>
          <w:numId w:val="1"/>
        </w:numPr>
        <w:tabs>
          <w:tab w:val="left" w:pos="1276"/>
        </w:tabs>
        <w:ind w:left="0" w:firstLine="709"/>
        <w:jc w:val="both"/>
        <w:rPr>
          <w:sz w:val="28"/>
          <w:szCs w:val="28"/>
        </w:rPr>
      </w:pPr>
      <w:r>
        <w:rPr>
          <w:sz w:val="28"/>
          <w:szCs w:val="28"/>
        </w:rPr>
        <w:t>Информация подразделов официального сайта Управления, посвященных вопросам противодействия коррупции, приведена в соответствие с рекомендациями Минтруда России и поддерживается в актуальном состоянии.</w:t>
      </w:r>
    </w:p>
    <w:p w:rsidR="002E775D" w:rsidRDefault="002E775D" w:rsidP="002E775D">
      <w:pPr>
        <w:numPr>
          <w:ilvl w:val="0"/>
          <w:numId w:val="1"/>
        </w:numPr>
        <w:shd w:val="clear" w:color="auto" w:fill="FFFFFF"/>
        <w:tabs>
          <w:tab w:val="left" w:pos="1276"/>
        </w:tabs>
        <w:ind w:left="0" w:firstLine="709"/>
        <w:jc w:val="both"/>
        <w:rPr>
          <w:spacing w:val="-1"/>
          <w:sz w:val="28"/>
          <w:szCs w:val="28"/>
        </w:rPr>
      </w:pPr>
      <w:r>
        <w:rPr>
          <w:sz w:val="28"/>
          <w:szCs w:val="28"/>
        </w:rPr>
        <w:t xml:space="preserve">В установленный законодательством срок руководителем и заместителями руководителя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spacing w:val="-1"/>
          <w:sz w:val="28"/>
          <w:szCs w:val="28"/>
        </w:rPr>
        <w:t xml:space="preserve">, предоставлены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2E775D" w:rsidRDefault="002E775D" w:rsidP="002E775D">
      <w:pPr>
        <w:numPr>
          <w:ilvl w:val="0"/>
          <w:numId w:val="1"/>
        </w:numPr>
        <w:shd w:val="clear" w:color="auto" w:fill="FFFFFF"/>
        <w:tabs>
          <w:tab w:val="left" w:pos="1276"/>
        </w:tabs>
        <w:ind w:left="0" w:firstLine="709"/>
        <w:jc w:val="both"/>
        <w:rPr>
          <w:spacing w:val="-1"/>
          <w:sz w:val="28"/>
          <w:szCs w:val="28"/>
        </w:rPr>
      </w:pPr>
      <w:r>
        <w:rPr>
          <w:sz w:val="28"/>
          <w:szCs w:val="28"/>
        </w:rPr>
        <w:t xml:space="preserve">В отчетный период все государственные гражданские служащие, </w:t>
      </w:r>
      <w:r>
        <w:rPr>
          <w:bCs/>
          <w:sz w:val="28"/>
          <w:szCs w:val="28"/>
        </w:rPr>
        <w:t xml:space="preserve">включенные в перечень должностей федеральной государственной гражданской службы </w:t>
      </w:r>
      <w:r>
        <w:rPr>
          <w:sz w:val="28"/>
          <w:szCs w:val="28"/>
        </w:rPr>
        <w:t xml:space="preserve">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z w:val="28"/>
          <w:szCs w:val="28"/>
        </w:rPr>
        <w:t xml:space="preserve">, </w:t>
      </w:r>
      <w:r>
        <w:rPr>
          <w:sz w:val="28"/>
          <w:szCs w:val="28"/>
        </w:rPr>
        <w:t xml:space="preserve">при </w:t>
      </w:r>
      <w:r>
        <w:rPr>
          <w:bCs/>
          <w:sz w:val="28"/>
          <w:szCs w:val="28"/>
        </w:rPr>
        <w:t xml:space="preserve">назначении на которые граждане и при замещении которых федеральные </w:t>
      </w:r>
      <w:r>
        <w:rPr>
          <w:bCs/>
          <w:spacing w:val="-1"/>
          <w:sz w:val="28"/>
          <w:szCs w:val="28"/>
        </w:rPr>
        <w:t xml:space="preserve">государственные служащие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r>
        <w:rPr>
          <w:bCs/>
          <w:spacing w:val="-1"/>
          <w:sz w:val="28"/>
          <w:szCs w:val="28"/>
        </w:rPr>
        <w:t xml:space="preserve"> обязаны представлять 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 xml:space="preserve">детей, предоставили </w:t>
      </w:r>
      <w:r>
        <w:rPr>
          <w:bCs/>
          <w:spacing w:val="-1"/>
          <w:sz w:val="28"/>
          <w:szCs w:val="28"/>
        </w:rPr>
        <w:t xml:space="preserve">сведения о своих доходах, об имуществе и обязательствах </w:t>
      </w:r>
      <w:r>
        <w:rPr>
          <w:bCs/>
          <w:sz w:val="28"/>
          <w:szCs w:val="28"/>
        </w:rPr>
        <w:t xml:space="preserve">имущественного характера, а также </w:t>
      </w:r>
      <w:r>
        <w:rPr>
          <w:sz w:val="28"/>
          <w:szCs w:val="28"/>
        </w:rPr>
        <w:t xml:space="preserve">сведения </w:t>
      </w:r>
      <w:r>
        <w:rPr>
          <w:bCs/>
          <w:sz w:val="28"/>
          <w:szCs w:val="28"/>
        </w:rPr>
        <w:t xml:space="preserve">о </w:t>
      </w:r>
      <w:r>
        <w:rPr>
          <w:sz w:val="28"/>
          <w:szCs w:val="28"/>
        </w:rPr>
        <w:t xml:space="preserve">доходах, </w:t>
      </w:r>
      <w:r>
        <w:rPr>
          <w:bCs/>
          <w:sz w:val="28"/>
          <w:szCs w:val="28"/>
        </w:rPr>
        <w:t xml:space="preserve">об имуществе и обязательствах имущественного характера своих супруги (супруга) и </w:t>
      </w:r>
      <w:r>
        <w:rPr>
          <w:bCs/>
          <w:spacing w:val="-1"/>
          <w:sz w:val="28"/>
          <w:szCs w:val="28"/>
        </w:rPr>
        <w:t xml:space="preserve">несовершеннолетних </w:t>
      </w:r>
      <w:r>
        <w:rPr>
          <w:spacing w:val="-1"/>
          <w:sz w:val="28"/>
          <w:szCs w:val="28"/>
        </w:rPr>
        <w:t>детей.</w:t>
      </w:r>
    </w:p>
    <w:p w:rsidR="002E775D" w:rsidRPr="00824B31" w:rsidRDefault="002E775D" w:rsidP="002E775D">
      <w:pPr>
        <w:numPr>
          <w:ilvl w:val="0"/>
          <w:numId w:val="1"/>
        </w:numPr>
        <w:tabs>
          <w:tab w:val="left" w:pos="1276"/>
        </w:tabs>
        <w:ind w:left="0" w:firstLine="709"/>
        <w:jc w:val="both"/>
        <w:rPr>
          <w:sz w:val="28"/>
          <w:szCs w:val="28"/>
        </w:rPr>
      </w:pPr>
      <w:r>
        <w:rPr>
          <w:sz w:val="28"/>
          <w:szCs w:val="28"/>
        </w:rPr>
        <w:t xml:space="preserve">Информация о проведении закупок для нужд Управления размещалась на официальном </w:t>
      </w:r>
      <w:bookmarkStart w:id="0" w:name="_GoBack"/>
      <w:r w:rsidRPr="00824B31">
        <w:rPr>
          <w:sz w:val="28"/>
          <w:szCs w:val="28"/>
        </w:rPr>
        <w:t xml:space="preserve">сайте </w:t>
      </w:r>
      <w:hyperlink r:id="rId5" w:history="1">
        <w:r w:rsidRPr="00824B31">
          <w:rPr>
            <w:rStyle w:val="a3"/>
            <w:color w:val="auto"/>
            <w:sz w:val="28"/>
            <w:szCs w:val="28"/>
          </w:rPr>
          <w:t>www.zakupki.gov.ru</w:t>
        </w:r>
      </w:hyperlink>
      <w:r w:rsidRPr="00824B31">
        <w:rPr>
          <w:sz w:val="28"/>
          <w:szCs w:val="28"/>
        </w:rPr>
        <w:t>.</w:t>
      </w:r>
    </w:p>
    <w:bookmarkEnd w:id="0"/>
    <w:p w:rsidR="002E775D" w:rsidRDefault="002E775D" w:rsidP="002E775D">
      <w:pPr>
        <w:numPr>
          <w:ilvl w:val="0"/>
          <w:numId w:val="1"/>
        </w:numPr>
        <w:tabs>
          <w:tab w:val="left" w:pos="1276"/>
        </w:tabs>
        <w:ind w:left="0" w:firstLine="709"/>
        <w:jc w:val="both"/>
        <w:rPr>
          <w:sz w:val="28"/>
          <w:szCs w:val="28"/>
        </w:rPr>
      </w:pPr>
      <w:r>
        <w:rPr>
          <w:sz w:val="28"/>
          <w:szCs w:val="28"/>
        </w:rPr>
        <w:t>Постоянно проводился анализ,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 результаты анализа в форме доклада предоставлялись руководителю Управления.</w:t>
      </w:r>
    </w:p>
    <w:p w:rsidR="002E775D" w:rsidRDefault="002E775D" w:rsidP="002E775D">
      <w:pPr>
        <w:numPr>
          <w:ilvl w:val="0"/>
          <w:numId w:val="1"/>
        </w:numPr>
        <w:tabs>
          <w:tab w:val="left" w:pos="540"/>
          <w:tab w:val="left" w:pos="1276"/>
        </w:tabs>
        <w:ind w:left="0" w:firstLine="709"/>
        <w:jc w:val="both"/>
        <w:rPr>
          <w:sz w:val="28"/>
          <w:szCs w:val="28"/>
        </w:rPr>
      </w:pPr>
      <w:r>
        <w:rPr>
          <w:sz w:val="28"/>
          <w:szCs w:val="28"/>
        </w:rPr>
        <w:t>Ежемесячно проводился контроль за соблюдением федерального законодательства (Федеральный закон от 02.05.2006 № 59-ФЗ «О рассмотрения обращений граждан Российской Федерации») при работе с входящей корреспонденцией, поступающей от физических и юридических лиц, результаты контроля в форме доклада предоставлялись руководителю Управления.</w:t>
      </w:r>
    </w:p>
    <w:p w:rsidR="002E775D" w:rsidRDefault="002E775D" w:rsidP="002E775D">
      <w:pPr>
        <w:numPr>
          <w:ilvl w:val="0"/>
          <w:numId w:val="1"/>
        </w:numPr>
        <w:tabs>
          <w:tab w:val="left" w:pos="540"/>
          <w:tab w:val="left" w:pos="1276"/>
        </w:tabs>
        <w:ind w:left="0" w:firstLine="709"/>
        <w:jc w:val="both"/>
        <w:rPr>
          <w:sz w:val="28"/>
          <w:szCs w:val="28"/>
        </w:rPr>
      </w:pPr>
      <w:r>
        <w:rPr>
          <w:sz w:val="28"/>
          <w:szCs w:val="28"/>
        </w:rPr>
        <w:lastRenderedPageBreak/>
        <w:t xml:space="preserve">Ежемесячно осуществлялся мониторинг публикаций в средствах массовой информации о фактах проявления коррупции в Управлении </w:t>
      </w:r>
      <w:proofErr w:type="spellStart"/>
      <w:r>
        <w:rPr>
          <w:sz w:val="28"/>
          <w:szCs w:val="28"/>
        </w:rPr>
        <w:t>Роскомнадзора</w:t>
      </w:r>
      <w:proofErr w:type="spellEnd"/>
      <w:r>
        <w:rPr>
          <w:sz w:val="28"/>
          <w:szCs w:val="28"/>
        </w:rPr>
        <w:t xml:space="preserve"> по Приволжскому федеральному округу, результаты контроля в форме доклада предоставлялись руководителю Управления.</w:t>
      </w:r>
    </w:p>
    <w:p w:rsidR="002E775D" w:rsidRDefault="002E775D" w:rsidP="002E775D">
      <w:pPr>
        <w:numPr>
          <w:ilvl w:val="0"/>
          <w:numId w:val="1"/>
        </w:numPr>
        <w:tabs>
          <w:tab w:val="left" w:pos="540"/>
          <w:tab w:val="left" w:pos="1276"/>
        </w:tabs>
        <w:ind w:left="0" w:firstLine="709"/>
        <w:jc w:val="both"/>
        <w:rPr>
          <w:sz w:val="28"/>
          <w:szCs w:val="28"/>
        </w:rPr>
      </w:pPr>
      <w:r>
        <w:rPr>
          <w:sz w:val="28"/>
          <w:szCs w:val="28"/>
        </w:rPr>
        <w:t>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 в том числе в июне с представителем ГУ МВД по Нижегородской области.</w:t>
      </w:r>
    </w:p>
    <w:p w:rsidR="002E775D" w:rsidRDefault="002E775D" w:rsidP="002E775D">
      <w:pPr>
        <w:numPr>
          <w:ilvl w:val="0"/>
          <w:numId w:val="1"/>
        </w:numPr>
        <w:tabs>
          <w:tab w:val="left" w:pos="1276"/>
        </w:tabs>
        <w:ind w:left="0" w:firstLine="709"/>
        <w:jc w:val="both"/>
        <w:rPr>
          <w:spacing w:val="-1"/>
          <w:sz w:val="28"/>
          <w:szCs w:val="28"/>
        </w:rPr>
      </w:pPr>
      <w:r>
        <w:rPr>
          <w:sz w:val="28"/>
          <w:szCs w:val="28"/>
        </w:rPr>
        <w:t xml:space="preserve">Сводные отчеты о мерах, направленных на реализацию антикоррупционного законодательства в установленные сроки направлены в </w:t>
      </w:r>
      <w:proofErr w:type="spellStart"/>
      <w:r>
        <w:rPr>
          <w:sz w:val="28"/>
          <w:szCs w:val="28"/>
        </w:rPr>
        <w:t>Роскомнадзор</w:t>
      </w:r>
      <w:proofErr w:type="spellEnd"/>
      <w:r>
        <w:rPr>
          <w:spacing w:val="-1"/>
          <w:sz w:val="28"/>
          <w:szCs w:val="28"/>
        </w:rPr>
        <w:t>.</w:t>
      </w:r>
    </w:p>
    <w:p w:rsidR="002E775D" w:rsidRDefault="002E775D" w:rsidP="002E775D">
      <w:pPr>
        <w:numPr>
          <w:ilvl w:val="0"/>
          <w:numId w:val="1"/>
        </w:numPr>
        <w:tabs>
          <w:tab w:val="left" w:pos="1276"/>
        </w:tabs>
        <w:ind w:left="0" w:firstLine="709"/>
        <w:jc w:val="both"/>
        <w:rPr>
          <w:sz w:val="28"/>
          <w:szCs w:val="28"/>
        </w:rPr>
      </w:pPr>
      <w:r>
        <w:rPr>
          <w:spacing w:val="-1"/>
          <w:sz w:val="28"/>
          <w:szCs w:val="28"/>
        </w:rPr>
        <w:t xml:space="preserve">Проводился ежеквартальный мониторинг деятельности </w:t>
      </w:r>
      <w:r>
        <w:rPr>
          <w:bCs/>
          <w:spacing w:val="-6"/>
          <w:sz w:val="28"/>
          <w:szCs w:val="28"/>
        </w:rPr>
        <w:t xml:space="preserve">комиссии Управления Федеральной службы по надзору в сфере связи, </w:t>
      </w:r>
      <w:r>
        <w:rPr>
          <w:bCs/>
          <w:spacing w:val="-8"/>
          <w:sz w:val="28"/>
          <w:szCs w:val="28"/>
        </w:rPr>
        <w:t xml:space="preserve">информационных технологий и массовых коммуникаций по Приволжскому федеральному округу по </w:t>
      </w:r>
      <w:r>
        <w:rPr>
          <w:spacing w:val="-8"/>
          <w:sz w:val="28"/>
          <w:szCs w:val="28"/>
        </w:rPr>
        <w:t xml:space="preserve">соблюдению </w:t>
      </w:r>
      <w:r>
        <w:rPr>
          <w:bCs/>
          <w:spacing w:val="-6"/>
          <w:sz w:val="28"/>
          <w:szCs w:val="28"/>
        </w:rPr>
        <w:t>требований к служебному поведению федеральных государственных гражданских служащих и урегулированию конфликта интересов</w:t>
      </w:r>
      <w:r>
        <w:rPr>
          <w:sz w:val="28"/>
          <w:szCs w:val="28"/>
        </w:rPr>
        <w:t>.</w:t>
      </w:r>
    </w:p>
    <w:p w:rsidR="002E775D" w:rsidRDefault="002E775D" w:rsidP="002E775D">
      <w:pPr>
        <w:numPr>
          <w:ilvl w:val="0"/>
          <w:numId w:val="1"/>
        </w:numPr>
        <w:tabs>
          <w:tab w:val="left" w:pos="1276"/>
        </w:tabs>
        <w:ind w:left="0" w:firstLine="709"/>
        <w:jc w:val="both"/>
        <w:rPr>
          <w:spacing w:val="-1"/>
          <w:sz w:val="28"/>
          <w:szCs w:val="28"/>
        </w:rPr>
      </w:pPr>
      <w:r>
        <w:rPr>
          <w:sz w:val="28"/>
          <w:szCs w:val="28"/>
        </w:rPr>
        <w:t xml:space="preserve">В Управлении </w:t>
      </w:r>
      <w:proofErr w:type="spellStart"/>
      <w:r>
        <w:rPr>
          <w:sz w:val="28"/>
          <w:szCs w:val="28"/>
        </w:rPr>
        <w:t>Роскомнадзора</w:t>
      </w:r>
      <w:proofErr w:type="spellEnd"/>
      <w:r>
        <w:rPr>
          <w:sz w:val="28"/>
          <w:szCs w:val="28"/>
        </w:rPr>
        <w:t xml:space="preserve"> по Приволжскому федеральному округу организована работа «Телефона доверия». Информация о работе «Телефона доверия» размещена на официальном сайте Управления и на информационных стендах в помещении Управления </w:t>
      </w:r>
      <w:proofErr w:type="spellStart"/>
      <w:r>
        <w:rPr>
          <w:sz w:val="28"/>
          <w:szCs w:val="28"/>
        </w:rPr>
        <w:t>Роскомнадзора</w:t>
      </w:r>
      <w:proofErr w:type="spellEnd"/>
      <w:r>
        <w:rPr>
          <w:sz w:val="28"/>
          <w:szCs w:val="28"/>
        </w:rPr>
        <w:t xml:space="preserve"> по Приволжскому федеральному округу.</w:t>
      </w:r>
    </w:p>
    <w:p w:rsidR="002E775D" w:rsidRDefault="002E775D" w:rsidP="002E775D">
      <w:pPr>
        <w:numPr>
          <w:ilvl w:val="0"/>
          <w:numId w:val="1"/>
        </w:numPr>
        <w:ind w:left="0" w:firstLine="360"/>
        <w:jc w:val="both"/>
        <w:rPr>
          <w:sz w:val="28"/>
          <w:szCs w:val="28"/>
        </w:rPr>
      </w:pPr>
      <w:r>
        <w:rPr>
          <w:sz w:val="28"/>
          <w:szCs w:val="28"/>
        </w:rPr>
        <w:t>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проведена проверка наличия (отсутствия) осуществления государственными гражданскими служащими Управления предпринимательской деятельности, наличия прав действовать без доверенности от имени юридического лица, наличия сведений об участии гражданина в качестве учредителя (участника) юридического лица. Документы по результатам проверки приобщены к материалам работы по противодействию коррупции.</w:t>
      </w:r>
    </w:p>
    <w:p w:rsidR="002E775D" w:rsidRDefault="002E775D" w:rsidP="002E775D">
      <w:pPr>
        <w:numPr>
          <w:ilvl w:val="0"/>
          <w:numId w:val="1"/>
        </w:numPr>
        <w:tabs>
          <w:tab w:val="left" w:pos="1276"/>
        </w:tabs>
        <w:spacing w:after="200"/>
        <w:ind w:left="0" w:firstLine="709"/>
        <w:jc w:val="both"/>
        <w:rPr>
          <w:spacing w:val="-1"/>
          <w:sz w:val="28"/>
          <w:szCs w:val="28"/>
        </w:rPr>
      </w:pPr>
      <w:r>
        <w:rPr>
          <w:sz w:val="28"/>
          <w:szCs w:val="28"/>
        </w:rPr>
        <w:t xml:space="preserve">Актуализированы анкеты государственных гражданских служащих Управления в целях профилактики возможных нарушений законодательства о государственной гражданской службе и о противодействии коррупции со стороны государственных гражданских служащих Управления, в том числе на возможность возникновения конфликта интересов при трудоустройстве близких родственников в поднадзорные организации находящиеся в сфере ведения </w:t>
      </w:r>
      <w:proofErr w:type="spellStart"/>
      <w:r>
        <w:rPr>
          <w:sz w:val="28"/>
          <w:szCs w:val="28"/>
        </w:rPr>
        <w:t>Роскомнадзора</w:t>
      </w:r>
      <w:proofErr w:type="spellEnd"/>
      <w:r>
        <w:rPr>
          <w:sz w:val="28"/>
          <w:szCs w:val="28"/>
        </w:rPr>
        <w:t>.</w:t>
      </w:r>
    </w:p>
    <w:p w:rsidR="005B65BA" w:rsidRDefault="005B65BA"/>
    <w:sectPr w:rsidR="005B6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17F"/>
    <w:multiLevelType w:val="hybridMultilevel"/>
    <w:tmpl w:val="C6227FFA"/>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82"/>
    <w:rsid w:val="002E775D"/>
    <w:rsid w:val="005B65BA"/>
    <w:rsid w:val="00824B31"/>
    <w:rsid w:val="00B1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EC86E-D9DB-49A5-A6C8-9069935F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7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E7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8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2019-01-17T14:39:00Z</dcterms:created>
  <dcterms:modified xsi:type="dcterms:W3CDTF">2019-01-17T14:39:00Z</dcterms:modified>
</cp:coreProperties>
</file>