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</w:t>
      </w:r>
      <w:proofErr w:type="spellStart"/>
      <w:r w:rsidR="000D09AF" w:rsidRPr="000D09AF">
        <w:rPr>
          <w:b/>
          <w:sz w:val="28"/>
          <w:szCs w:val="28"/>
        </w:rPr>
        <w:t>Роскомнадзора</w:t>
      </w:r>
      <w:proofErr w:type="spellEnd"/>
      <w:r w:rsidR="000D09AF" w:rsidRPr="000D09AF">
        <w:rPr>
          <w:b/>
          <w:sz w:val="28"/>
          <w:szCs w:val="28"/>
        </w:rPr>
        <w:t xml:space="preserve"> по Приво</w:t>
      </w:r>
      <w:r w:rsidR="00684170">
        <w:rPr>
          <w:b/>
          <w:sz w:val="28"/>
          <w:szCs w:val="28"/>
        </w:rPr>
        <w:t>л</w:t>
      </w:r>
      <w:r w:rsidR="000D09AF" w:rsidRPr="000D09AF">
        <w:rPr>
          <w:b/>
          <w:sz w:val="28"/>
          <w:szCs w:val="28"/>
        </w:rPr>
        <w:t xml:space="preserve">жскому федеральному округу в 1 </w:t>
      </w:r>
      <w:r w:rsidR="007A55CA">
        <w:rPr>
          <w:b/>
          <w:sz w:val="28"/>
          <w:szCs w:val="28"/>
        </w:rPr>
        <w:t>полугодии</w:t>
      </w:r>
      <w:r w:rsidR="000D09AF" w:rsidRPr="000D09AF">
        <w:rPr>
          <w:b/>
          <w:sz w:val="28"/>
          <w:szCs w:val="28"/>
        </w:rPr>
        <w:t xml:space="preserve"> 2016 года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1626"/>
        <w:gridCol w:w="2332"/>
        <w:gridCol w:w="3341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197F95" w:rsidRDefault="00684170" w:rsidP="00D2012D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D2012D">
              <w:rPr>
                <w:b/>
              </w:rPr>
              <w:t>170</w:t>
            </w:r>
            <w:r w:rsidRPr="00684170">
              <w:rPr>
                <w:b/>
              </w:rPr>
              <w:t>)</w:t>
            </w:r>
          </w:p>
          <w:p w:rsidR="001F062D" w:rsidRPr="00684170" w:rsidRDefault="001F062D" w:rsidP="00D2012D">
            <w:pPr>
              <w:jc w:val="center"/>
              <w:rPr>
                <w:b/>
              </w:rPr>
            </w:pPr>
          </w:p>
        </w:tc>
      </w:tr>
      <w:tr w:rsidR="00A405C5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A405C5" w:rsidRPr="005A6B46" w:rsidRDefault="00684170" w:rsidP="00D2012D">
            <w:r>
              <w:rPr>
                <w:bCs/>
                <w:kern w:val="1"/>
              </w:rPr>
              <w:t xml:space="preserve">Нарушение </w:t>
            </w:r>
            <w:r w:rsidR="00D2012D">
              <w:rPr>
                <w:bCs/>
                <w:kern w:val="1"/>
              </w:rPr>
              <w:t xml:space="preserve">требований </w:t>
            </w:r>
            <w:r w:rsidR="00D2012D" w:rsidRPr="00F57CA0">
              <w:rPr>
                <w:bCs/>
              </w:rPr>
              <w:t>ст</w:t>
            </w:r>
            <w:r w:rsidR="00D2012D">
              <w:rPr>
                <w:bCs/>
              </w:rPr>
              <w:t>атьи</w:t>
            </w:r>
            <w:r w:rsidR="00D2012D" w:rsidRPr="00F57CA0">
              <w:rPr>
                <w:bCs/>
              </w:rPr>
              <w:t xml:space="preserve"> 27</w:t>
            </w:r>
            <w:r w:rsidR="00D2012D" w:rsidRPr="005A6B46">
              <w:t xml:space="preserve"> «Выходные данные» Закона «О СМИ»</w:t>
            </w:r>
          </w:p>
        </w:tc>
        <w:tc>
          <w:tcPr>
            <w:tcW w:w="780" w:type="pct"/>
            <w:shd w:val="clear" w:color="auto" w:fill="auto"/>
          </w:tcPr>
          <w:p w:rsidR="00A405C5" w:rsidRPr="00F57CA0" w:rsidRDefault="00D2012D" w:rsidP="000D09A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19" w:type="pct"/>
            <w:shd w:val="clear" w:color="auto" w:fill="auto"/>
          </w:tcPr>
          <w:p w:rsidR="00A405C5" w:rsidRPr="00F57CA0" w:rsidRDefault="00D2012D" w:rsidP="000D09A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  <w:r w:rsidR="00A405C5" w:rsidRPr="00F57CA0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197F95" w:rsidRPr="005A6B46" w:rsidRDefault="00D2012D" w:rsidP="00710FAA">
            <w:r>
              <w:t>Рекомендуется</w:t>
            </w:r>
            <w:r w:rsidR="00710FAA">
              <w:t xml:space="preserve"> применять неформальный подход со стороны редакторов СМИ при исполнении   т</w:t>
            </w:r>
            <w:r w:rsidRPr="005A6B46">
              <w:t>ребовани</w:t>
            </w:r>
            <w:r w:rsidR="00710FAA">
              <w:t xml:space="preserve">й </w:t>
            </w:r>
            <w:r w:rsidRPr="005A6B46">
              <w:t xml:space="preserve"> статьи </w:t>
            </w:r>
            <w:r w:rsidR="00710FAA">
              <w:t xml:space="preserve">по </w:t>
            </w:r>
            <w:r w:rsidRPr="005A6B46">
              <w:t>наличи</w:t>
            </w:r>
            <w:r w:rsidR="00710FAA">
              <w:t xml:space="preserve">ю </w:t>
            </w:r>
            <w:r w:rsidRPr="005A6B46">
              <w:t xml:space="preserve"> определенного перечня сведений в выходных данных</w:t>
            </w:r>
            <w:r w:rsidR="00710FAA">
              <w:t>.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197F95" w:rsidRDefault="00091C2F" w:rsidP="00710FAA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7A55CA">
              <w:rPr>
                <w:b/>
              </w:rPr>
              <w:t>344</w:t>
            </w:r>
            <w:r w:rsidRPr="00684170">
              <w:rPr>
                <w:b/>
              </w:rPr>
              <w:t>)</w:t>
            </w:r>
          </w:p>
          <w:p w:rsidR="001F062D" w:rsidRPr="00684170" w:rsidRDefault="001F062D" w:rsidP="00710FAA">
            <w:pPr>
              <w:jc w:val="center"/>
              <w:rPr>
                <w:b/>
              </w:rPr>
            </w:pP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5A6B46" w:rsidRDefault="007A55CA" w:rsidP="00091C2F">
            <w:r w:rsidRPr="007A55CA">
              <w:rPr>
                <w:bCs/>
                <w:kern w:val="1"/>
              </w:rPr>
              <w:t>Нарушение порядка использования радиочастотного спектра; использование радиочастотного спектра без специального разрешения (ст. 13.4 ч. 2)</w:t>
            </w:r>
          </w:p>
        </w:tc>
        <w:tc>
          <w:tcPr>
            <w:tcW w:w="780" w:type="pct"/>
            <w:shd w:val="clear" w:color="auto" w:fill="auto"/>
          </w:tcPr>
          <w:p w:rsidR="00091C2F" w:rsidRPr="00091C2F" w:rsidRDefault="007A55CA" w:rsidP="00091C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209</w:t>
            </w:r>
          </w:p>
        </w:tc>
        <w:tc>
          <w:tcPr>
            <w:tcW w:w="1119" w:type="pct"/>
            <w:shd w:val="clear" w:color="auto" w:fill="auto"/>
          </w:tcPr>
          <w:p w:rsidR="00091C2F" w:rsidRPr="00091C2F" w:rsidRDefault="007A55CA" w:rsidP="00091C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60,76</w:t>
            </w:r>
            <w:r w:rsidR="00091C2F" w:rsidRPr="00091C2F">
              <w:rPr>
                <w:b/>
                <w:color w:val="000000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197F95" w:rsidRPr="005A6B46" w:rsidRDefault="00710FAA" w:rsidP="001F062D">
            <w:r w:rsidRPr="001F062D">
              <w:t xml:space="preserve">Рекомендуется </w:t>
            </w:r>
            <w:r w:rsidR="001F062D" w:rsidRPr="001F062D">
              <w:t>неукоснительно соблюдать требования Порядка рассмотрения материалов и принятия решений о выделении полос радиочастот, переоформлении решений и внесении в них изменений, утвержденного решением ГКРЧ от 20.12.2011 № 11-13-01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  <w:r w:rsidRPr="00684170">
              <w:rPr>
                <w:b/>
              </w:rPr>
              <w:t xml:space="preserve"> </w:t>
            </w:r>
          </w:p>
          <w:p w:rsidR="00091C2F" w:rsidRDefault="00091C2F" w:rsidP="00415582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710FAA">
              <w:rPr>
                <w:b/>
              </w:rPr>
              <w:t>26</w:t>
            </w:r>
            <w:r w:rsidRPr="00684170">
              <w:rPr>
                <w:b/>
              </w:rPr>
              <w:t>)</w:t>
            </w:r>
          </w:p>
          <w:p w:rsidR="001F062D" w:rsidRPr="00684170" w:rsidRDefault="001F062D" w:rsidP="0041558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780" w:type="pct"/>
            <w:shd w:val="clear" w:color="auto" w:fill="auto"/>
          </w:tcPr>
          <w:p w:rsidR="00091C2F" w:rsidRPr="00F57CA0" w:rsidRDefault="00710FAA" w:rsidP="00091C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19" w:type="pct"/>
            <w:shd w:val="clear" w:color="auto" w:fill="auto"/>
          </w:tcPr>
          <w:p w:rsidR="00091C2F" w:rsidRPr="00F57CA0" w:rsidRDefault="00710FAA" w:rsidP="00091C2F">
            <w:pPr>
              <w:jc w:val="center"/>
              <w:rPr>
                <w:b/>
              </w:rPr>
            </w:pPr>
            <w:r>
              <w:rPr>
                <w:b/>
              </w:rPr>
              <w:t>34,6</w:t>
            </w:r>
            <w:r w:rsidR="00415582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091C2F" w:rsidRPr="005A6B46" w:rsidRDefault="001D57B9" w:rsidP="001D57B9">
            <w:r>
              <w:rPr>
                <w:spacing w:val="1"/>
              </w:rPr>
              <w:t xml:space="preserve">Для недопущения данного вида нарушений необходимо </w:t>
            </w:r>
            <w:r w:rsidR="00415582" w:rsidRPr="00415582">
              <w:rPr>
                <w:spacing w:val="1"/>
              </w:rPr>
              <w:t xml:space="preserve">точно следовать </w:t>
            </w:r>
            <w:r>
              <w:rPr>
                <w:spacing w:val="1"/>
              </w:rPr>
              <w:t xml:space="preserve">требованиям </w:t>
            </w:r>
            <w:r w:rsidR="00415582" w:rsidRPr="00415582">
              <w:rPr>
                <w:spacing w:val="1"/>
              </w:rPr>
              <w:t>нормативны</w:t>
            </w:r>
            <w:r>
              <w:rPr>
                <w:spacing w:val="1"/>
              </w:rPr>
              <w:t xml:space="preserve">х  правовых актов РФ, содержащих </w:t>
            </w:r>
            <w:r w:rsidR="00415582" w:rsidRPr="00415582">
              <w:rPr>
                <w:spacing w:val="1"/>
              </w:rPr>
              <w:t>сведения о мерах по обеспечению выполнения обязанностей оператора.</w:t>
            </w: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5C5"/>
    <w:rsid w:val="00091C2F"/>
    <w:rsid w:val="000D09AF"/>
    <w:rsid w:val="0017063F"/>
    <w:rsid w:val="00197F95"/>
    <w:rsid w:val="001D57B9"/>
    <w:rsid w:val="001F062D"/>
    <w:rsid w:val="00260294"/>
    <w:rsid w:val="003D24EC"/>
    <w:rsid w:val="00415582"/>
    <w:rsid w:val="004754E1"/>
    <w:rsid w:val="005633E2"/>
    <w:rsid w:val="006434F4"/>
    <w:rsid w:val="00684170"/>
    <w:rsid w:val="00710FAA"/>
    <w:rsid w:val="007A55CA"/>
    <w:rsid w:val="007E20F7"/>
    <w:rsid w:val="00A405C5"/>
    <w:rsid w:val="00C270C1"/>
    <w:rsid w:val="00D2012D"/>
    <w:rsid w:val="00DD578D"/>
    <w:rsid w:val="00F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2016-07-18T17:04:00Z</dcterms:created>
  <dcterms:modified xsi:type="dcterms:W3CDTF">2016-07-20T14:45:00Z</dcterms:modified>
</cp:coreProperties>
</file>