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7" w:rsidRPr="00E92775" w:rsidRDefault="00395646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</w:rPr>
      </w:pPr>
      <w:r w:rsidRPr="00E92775">
        <w:rPr>
          <w:sz w:val="28"/>
          <w:szCs w:val="28"/>
        </w:rPr>
        <w:t>Осуществление</w:t>
      </w:r>
      <w:r w:rsidR="00143E57" w:rsidRPr="00E92775">
        <w:rPr>
          <w:spacing w:val="-1"/>
          <w:sz w:val="28"/>
          <w:szCs w:val="28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143E57" w:rsidRDefault="00143E57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43E57" w:rsidRDefault="00143E57" w:rsidP="00143E57"/>
    <w:p w:rsidR="003A6326" w:rsidRDefault="000A3BDB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3A6326">
        <w:rPr>
          <w:sz w:val="28"/>
          <w:szCs w:val="28"/>
        </w:rPr>
        <w:t>.2019</w:t>
      </w:r>
      <w:r w:rsidR="00143E57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637</w:t>
      </w:r>
      <w:r w:rsidR="00143E57">
        <w:rPr>
          <w:b/>
          <w:bCs/>
          <w:sz w:val="28"/>
          <w:szCs w:val="28"/>
        </w:rPr>
        <w:t xml:space="preserve"> </w:t>
      </w:r>
      <w:r w:rsidR="003A6326">
        <w:rPr>
          <w:sz w:val="28"/>
          <w:szCs w:val="28"/>
        </w:rPr>
        <w:t>обращений (</w:t>
      </w:r>
      <w:r>
        <w:rPr>
          <w:sz w:val="28"/>
          <w:szCs w:val="28"/>
        </w:rPr>
        <w:t>621 первичное</w:t>
      </w:r>
      <w:r w:rsidR="00143E5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3A6326">
        <w:rPr>
          <w:sz w:val="28"/>
          <w:szCs w:val="28"/>
        </w:rPr>
        <w:t>6 повторных).</w:t>
      </w:r>
    </w:p>
    <w:p w:rsidR="00143E57" w:rsidRDefault="00143E57" w:rsidP="003A6326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43E57" w:rsidRDefault="00D36FC3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479</w:t>
      </w:r>
      <w:r w:rsidR="009751A2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щений</w:t>
      </w:r>
      <w:r w:rsidR="00143E57">
        <w:rPr>
          <w:sz w:val="28"/>
          <w:szCs w:val="28"/>
        </w:rPr>
        <w:t xml:space="preserve"> получено непосредственно от граждан;</w:t>
      </w:r>
    </w:p>
    <w:p w:rsidR="00143E57" w:rsidRDefault="00D36FC3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158 </w:t>
      </w:r>
      <w:r w:rsidRPr="00D36FC3">
        <w:rPr>
          <w:sz w:val="28"/>
          <w:szCs w:val="28"/>
        </w:rPr>
        <w:t>о</w:t>
      </w:r>
      <w:r w:rsidR="00294B43">
        <w:rPr>
          <w:sz w:val="28"/>
          <w:szCs w:val="28"/>
        </w:rPr>
        <w:t>бращений</w:t>
      </w:r>
      <w:r w:rsidR="00143E57">
        <w:rPr>
          <w:sz w:val="28"/>
          <w:szCs w:val="28"/>
        </w:rPr>
        <w:t xml:space="preserve"> перенаправлено:</w:t>
      </w:r>
    </w:p>
    <w:p w:rsidR="00143E57" w:rsidRDefault="00B41A2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49</w:t>
      </w:r>
      <w:r w:rsidR="00294B43">
        <w:rPr>
          <w:b/>
          <w:bCs/>
          <w:sz w:val="28"/>
          <w:szCs w:val="28"/>
        </w:rPr>
        <w:t xml:space="preserve"> </w:t>
      </w:r>
      <w:r w:rsidR="00143E57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органов Прокуратуры;</w:t>
      </w:r>
    </w:p>
    <w:p w:rsidR="00143E57" w:rsidRDefault="00B41A2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43</w:t>
      </w:r>
      <w:r w:rsidR="00143E57">
        <w:rPr>
          <w:sz w:val="28"/>
          <w:szCs w:val="28"/>
        </w:rPr>
        <w:t xml:space="preserve"> из управлений   Роспотребнадзора;</w:t>
      </w:r>
    </w:p>
    <w:p w:rsidR="00143E57" w:rsidRPr="006E318A" w:rsidRDefault="00B41A2D" w:rsidP="00D173A0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143E57" w:rsidRPr="006E318A">
        <w:rPr>
          <w:b/>
          <w:bCs/>
          <w:sz w:val="28"/>
          <w:szCs w:val="28"/>
        </w:rPr>
        <w:t xml:space="preserve"> </w:t>
      </w:r>
      <w:r w:rsidR="00143E57" w:rsidRPr="006E318A">
        <w:rPr>
          <w:sz w:val="28"/>
          <w:szCs w:val="28"/>
        </w:rPr>
        <w:t>из центрального аппарата Роскомнадзора;</w:t>
      </w:r>
    </w:p>
    <w:p w:rsidR="00143E57" w:rsidRDefault="000E5122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70776">
        <w:rPr>
          <w:b/>
          <w:bCs/>
          <w:sz w:val="28"/>
          <w:szCs w:val="28"/>
        </w:rPr>
        <w:t xml:space="preserve">2 </w:t>
      </w:r>
      <w:r w:rsidR="00270776" w:rsidRPr="00B41A2D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территориальных Управлений Роскомнадзора;</w:t>
      </w:r>
    </w:p>
    <w:p w:rsidR="00143E57" w:rsidRDefault="00B41A2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70776">
        <w:rPr>
          <w:b/>
          <w:bCs/>
          <w:sz w:val="28"/>
          <w:szCs w:val="28"/>
        </w:rPr>
        <w:t>0</w:t>
      </w:r>
      <w:r w:rsidR="00143E57">
        <w:rPr>
          <w:sz w:val="28"/>
          <w:szCs w:val="28"/>
        </w:rPr>
        <w:t xml:space="preserve"> из других организаций.</w:t>
      </w:r>
    </w:p>
    <w:p w:rsidR="00143E57" w:rsidRDefault="00143E57" w:rsidP="00143E57">
      <w:pPr>
        <w:tabs>
          <w:tab w:val="left" w:pos="9922"/>
        </w:tabs>
        <w:ind w:firstLine="720"/>
        <w:jc w:val="both"/>
      </w:pPr>
    </w:p>
    <w:p w:rsidR="00143E57" w:rsidRDefault="00EE43DC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01.04.2019 по 30.06</w:t>
      </w:r>
      <w:r w:rsidR="00330924">
        <w:rPr>
          <w:sz w:val="28"/>
          <w:szCs w:val="28"/>
        </w:rPr>
        <w:t>.2019</w:t>
      </w:r>
      <w:r w:rsidR="00143E57">
        <w:rPr>
          <w:sz w:val="28"/>
          <w:szCs w:val="28"/>
        </w:rPr>
        <w:t>:</w:t>
      </w:r>
    </w:p>
    <w:p w:rsidR="00143E57" w:rsidRDefault="00141CDE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328</w:t>
      </w:r>
      <w:r w:rsidR="00143E5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получено с сайта службы;</w:t>
      </w:r>
    </w:p>
    <w:p w:rsidR="00143E57" w:rsidRDefault="00141CDE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206</w:t>
      </w:r>
      <w:r w:rsidR="00143E57">
        <w:rPr>
          <w:b/>
          <w:bCs/>
          <w:sz w:val="28"/>
          <w:szCs w:val="28"/>
        </w:rPr>
        <w:t xml:space="preserve"> </w:t>
      </w:r>
      <w:r w:rsidR="007D6279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получено почтовой связью;</w:t>
      </w:r>
    </w:p>
    <w:p w:rsidR="00143E57" w:rsidRDefault="00141CDE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7D6279">
        <w:rPr>
          <w:sz w:val="28"/>
          <w:szCs w:val="28"/>
        </w:rPr>
        <w:t xml:space="preserve"> обращений</w:t>
      </w:r>
      <w:r w:rsidR="00143E57">
        <w:rPr>
          <w:sz w:val="28"/>
          <w:szCs w:val="28"/>
        </w:rPr>
        <w:t xml:space="preserve"> получено по электронной почте;</w:t>
      </w:r>
    </w:p>
    <w:p w:rsidR="00143E57" w:rsidRDefault="00141CDE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143E57">
        <w:rPr>
          <w:b/>
          <w:bCs/>
          <w:sz w:val="28"/>
          <w:szCs w:val="28"/>
        </w:rPr>
        <w:t xml:space="preserve"> </w:t>
      </w:r>
      <w:r w:rsidR="007D6279">
        <w:rPr>
          <w:bCs/>
          <w:sz w:val="28"/>
          <w:szCs w:val="28"/>
        </w:rPr>
        <w:t>обращений</w:t>
      </w:r>
      <w:r w:rsidR="00143E57">
        <w:rPr>
          <w:bCs/>
          <w:sz w:val="28"/>
          <w:szCs w:val="28"/>
        </w:rPr>
        <w:t xml:space="preserve"> получено по СЭД;</w:t>
      </w:r>
    </w:p>
    <w:p w:rsidR="00143E57" w:rsidRDefault="00141CDE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143E57">
        <w:rPr>
          <w:b/>
          <w:bCs/>
          <w:sz w:val="28"/>
          <w:szCs w:val="28"/>
        </w:rPr>
        <w:t xml:space="preserve"> </w:t>
      </w:r>
      <w:r w:rsidR="00DC4430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141CDE" w:rsidRPr="00141CDE" w:rsidRDefault="00141CDE" w:rsidP="00141CDE">
      <w:pPr>
        <w:pStyle w:val="a9"/>
        <w:numPr>
          <w:ilvl w:val="0"/>
          <w:numId w:val="3"/>
        </w:numPr>
        <w:rPr>
          <w:sz w:val="28"/>
          <w:szCs w:val="28"/>
        </w:rPr>
      </w:pPr>
      <w:r w:rsidRPr="001D362D">
        <w:rPr>
          <w:b/>
          <w:sz w:val="28"/>
          <w:szCs w:val="28"/>
        </w:rPr>
        <w:t>1</w:t>
      </w:r>
      <w:r w:rsidRPr="00141CDE">
        <w:rPr>
          <w:sz w:val="28"/>
          <w:szCs w:val="28"/>
        </w:rPr>
        <w:t xml:space="preserve"> обращение принято в ходе личного приема у руководителя Управления; </w:t>
      </w:r>
    </w:p>
    <w:p w:rsidR="00143E57" w:rsidRDefault="00DC4430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43E5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обращение поступило устно.</w:t>
      </w:r>
    </w:p>
    <w:p w:rsidR="00143E57" w:rsidRDefault="00143E57" w:rsidP="00143E57">
      <w:pPr>
        <w:tabs>
          <w:tab w:val="left" w:pos="9922"/>
        </w:tabs>
        <w:jc w:val="both"/>
      </w:pP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За отчетный период рассмотрено </w:t>
      </w:r>
      <w:r w:rsidR="001D362D">
        <w:rPr>
          <w:b/>
          <w:bCs/>
          <w:sz w:val="28"/>
          <w:szCs w:val="28"/>
        </w:rPr>
        <w:t>696</w:t>
      </w:r>
      <w:r w:rsidRPr="00664602">
        <w:rPr>
          <w:b/>
          <w:bCs/>
          <w:sz w:val="28"/>
          <w:szCs w:val="28"/>
        </w:rPr>
        <w:t xml:space="preserve"> </w:t>
      </w:r>
      <w:r w:rsidR="001D362D">
        <w:rPr>
          <w:sz w:val="28"/>
          <w:szCs w:val="28"/>
        </w:rPr>
        <w:t>обращений</w:t>
      </w:r>
      <w:r w:rsidR="00664602">
        <w:rPr>
          <w:sz w:val="28"/>
          <w:szCs w:val="28"/>
        </w:rPr>
        <w:t xml:space="preserve"> граждан</w:t>
      </w:r>
      <w:r w:rsidRPr="00664602">
        <w:rPr>
          <w:sz w:val="28"/>
          <w:szCs w:val="28"/>
        </w:rPr>
        <w:t xml:space="preserve">, </w:t>
      </w:r>
      <w:r w:rsidRPr="00664602">
        <w:rPr>
          <w:bCs/>
          <w:sz w:val="28"/>
          <w:szCs w:val="28"/>
        </w:rPr>
        <w:t xml:space="preserve">в том числе </w:t>
      </w:r>
      <w:r w:rsidR="001D362D">
        <w:rPr>
          <w:bCs/>
          <w:sz w:val="28"/>
          <w:szCs w:val="28"/>
        </w:rPr>
        <w:t>176</w:t>
      </w:r>
      <w:r w:rsidR="00D45386">
        <w:rPr>
          <w:bCs/>
          <w:sz w:val="28"/>
          <w:szCs w:val="28"/>
        </w:rPr>
        <w:t xml:space="preserve"> обращений, поступивших в </w:t>
      </w:r>
      <w:r w:rsidR="001D362D">
        <w:rPr>
          <w:bCs/>
          <w:sz w:val="28"/>
          <w:szCs w:val="28"/>
        </w:rPr>
        <w:t>1 квартале 2019 года</w:t>
      </w:r>
      <w:r w:rsidRPr="00664602">
        <w:rPr>
          <w:sz w:val="28"/>
          <w:szCs w:val="28"/>
        </w:rPr>
        <w:t>.</w:t>
      </w:r>
    </w:p>
    <w:p w:rsidR="00143E57" w:rsidRPr="00664602" w:rsidRDefault="00C7416C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FE4819">
        <w:rPr>
          <w:sz w:val="28"/>
          <w:szCs w:val="28"/>
        </w:rPr>
        <w:t>состоянию на 30.06</w:t>
      </w:r>
      <w:r w:rsidR="00E258CC">
        <w:rPr>
          <w:sz w:val="28"/>
          <w:szCs w:val="28"/>
        </w:rPr>
        <w:t>.2019</w:t>
      </w:r>
      <w:r w:rsidR="00143E57" w:rsidRPr="00664602">
        <w:rPr>
          <w:sz w:val="28"/>
          <w:szCs w:val="28"/>
        </w:rPr>
        <w:t xml:space="preserve"> </w:t>
      </w:r>
      <w:r w:rsidR="003E6A60">
        <w:rPr>
          <w:b/>
          <w:bCs/>
          <w:sz w:val="28"/>
          <w:szCs w:val="28"/>
        </w:rPr>
        <w:t>11</w:t>
      </w:r>
      <w:r w:rsidR="00E258CC">
        <w:rPr>
          <w:b/>
          <w:bCs/>
          <w:sz w:val="28"/>
          <w:szCs w:val="28"/>
        </w:rPr>
        <w:t>7</w:t>
      </w:r>
      <w:r w:rsidR="00143E57" w:rsidRPr="00664602">
        <w:rPr>
          <w:b/>
          <w:bCs/>
          <w:sz w:val="28"/>
          <w:szCs w:val="28"/>
        </w:rPr>
        <w:t xml:space="preserve"> </w:t>
      </w:r>
      <w:r w:rsidR="00B035E6">
        <w:rPr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находилось на рассмотрении.</w:t>
      </w: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>После рассмотрения и анализа представленных документов:</w:t>
      </w:r>
    </w:p>
    <w:p w:rsidR="00143E57" w:rsidRPr="00664602" w:rsidRDefault="00143E57" w:rsidP="00143E57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D5488A">
        <w:rPr>
          <w:b/>
          <w:bCs/>
          <w:sz w:val="28"/>
          <w:szCs w:val="28"/>
        </w:rPr>
        <w:t>3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E13BD4">
        <w:rPr>
          <w:b/>
          <w:bCs/>
          <w:sz w:val="28"/>
          <w:szCs w:val="28"/>
        </w:rPr>
        <w:t>589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D25A29">
        <w:rPr>
          <w:b/>
          <w:bCs/>
          <w:sz w:val="28"/>
          <w:szCs w:val="28"/>
        </w:rPr>
        <w:t>33</w:t>
      </w:r>
      <w:r w:rsidR="004E5F96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меры приняты;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6448E0">
        <w:rPr>
          <w:b/>
          <w:sz w:val="28"/>
          <w:szCs w:val="28"/>
        </w:rPr>
        <w:t>8</w:t>
      </w:r>
      <w:r w:rsidRPr="00664602">
        <w:rPr>
          <w:b/>
          <w:sz w:val="28"/>
          <w:szCs w:val="28"/>
        </w:rPr>
        <w:t xml:space="preserve"> </w:t>
      </w:r>
      <w:r w:rsidR="00614919">
        <w:rPr>
          <w:sz w:val="28"/>
          <w:szCs w:val="28"/>
        </w:rPr>
        <w:t>обращен</w:t>
      </w:r>
      <w:r w:rsidR="006448E0">
        <w:rPr>
          <w:sz w:val="28"/>
          <w:szCs w:val="28"/>
        </w:rPr>
        <w:t>иям</w:t>
      </w:r>
      <w:r w:rsidRPr="00664602">
        <w:rPr>
          <w:sz w:val="28"/>
          <w:szCs w:val="28"/>
        </w:rPr>
        <w:t xml:space="preserve"> информация принята к сведению;</w:t>
      </w:r>
    </w:p>
    <w:p w:rsidR="00143E57" w:rsidRPr="00664602" w:rsidRDefault="00585024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56</w:t>
      </w:r>
      <w:r w:rsidR="006149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614919">
        <w:rPr>
          <w:sz w:val="28"/>
          <w:szCs w:val="28"/>
        </w:rPr>
        <w:t xml:space="preserve"> было переадресовано</w:t>
      </w:r>
      <w:r w:rsidR="00143E57" w:rsidRPr="00664602">
        <w:rPr>
          <w:sz w:val="28"/>
          <w:szCs w:val="28"/>
        </w:rPr>
        <w:t xml:space="preserve"> по принадлежности;</w:t>
      </w:r>
    </w:p>
    <w:p w:rsidR="00143E57" w:rsidRPr="00664602" w:rsidRDefault="0040380B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710C3" w:rsidRPr="00664602">
        <w:rPr>
          <w:b/>
          <w:bCs/>
          <w:sz w:val="28"/>
          <w:szCs w:val="28"/>
        </w:rPr>
        <w:t xml:space="preserve"> </w:t>
      </w:r>
      <w:r w:rsidR="00614919">
        <w:rPr>
          <w:bCs/>
          <w:sz w:val="28"/>
          <w:szCs w:val="28"/>
        </w:rPr>
        <w:t>обращения</w:t>
      </w:r>
      <w:r w:rsidR="00143E57" w:rsidRPr="00664602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143E57" w:rsidRPr="00664602" w:rsidRDefault="002118EC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43E57" w:rsidRPr="0066460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143E57" w:rsidRPr="00664602">
        <w:rPr>
          <w:sz w:val="28"/>
          <w:szCs w:val="28"/>
        </w:rPr>
        <w:t xml:space="preserve"> направлено для </w:t>
      </w:r>
      <w:r w:rsidR="00614919">
        <w:rPr>
          <w:sz w:val="28"/>
          <w:szCs w:val="28"/>
        </w:rPr>
        <w:t>рассмотрения в ЦА Роскомнадзора.</w:t>
      </w:r>
    </w:p>
    <w:p w:rsidR="00143E57" w:rsidRPr="00664602" w:rsidRDefault="00143E57" w:rsidP="00143E57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темат</w:t>
      </w:r>
      <w:r w:rsidR="00E92775">
        <w:rPr>
          <w:sz w:val="28"/>
          <w:szCs w:val="28"/>
        </w:rPr>
        <w:t xml:space="preserve">ике приведен в таблице </w:t>
      </w: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43E57" w:rsidRDefault="00E92775" w:rsidP="00E92775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 </w:t>
      </w:r>
      <w:r w:rsidR="00143E57">
        <w:rPr>
          <w:b/>
          <w:bCs/>
          <w:i/>
          <w:iCs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548" w:type="pct"/>
        <w:tblLook w:val="00A0" w:firstRow="1" w:lastRow="0" w:firstColumn="1" w:lastColumn="0" w:noHBand="0" w:noVBand="0"/>
      </w:tblPr>
      <w:tblGrid>
        <w:gridCol w:w="4944"/>
        <w:gridCol w:w="3556"/>
      </w:tblGrid>
      <w:tr w:rsidR="00E92775" w:rsidRPr="006C70F9" w:rsidTr="00AA0CFA">
        <w:trPr>
          <w:cantSplit/>
          <w:trHeight w:val="647"/>
          <w:tblHeader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6C70F9">
            <w:pPr>
              <w:jc w:val="center"/>
              <w:rPr>
                <w:b/>
              </w:rPr>
            </w:pPr>
            <w:r>
              <w:rPr>
                <w:b/>
              </w:rPr>
              <w:t xml:space="preserve">1 квартал 2019 </w:t>
            </w:r>
            <w:r w:rsidRPr="006C70F9">
              <w:rPr>
                <w:b/>
              </w:rPr>
              <w:t>год</w:t>
            </w:r>
          </w:p>
        </w:tc>
      </w:tr>
      <w:tr w:rsidR="00655884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884" w:rsidRPr="006C70F9" w:rsidRDefault="00655884" w:rsidP="00FD1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(все)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84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637</w:t>
            </w:r>
          </w:p>
        </w:tc>
      </w:tr>
      <w:tr w:rsidR="00655884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884" w:rsidRPr="006C70F9" w:rsidRDefault="00655884" w:rsidP="00FD1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Обращения граждан по вопросам коррупции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84" w:rsidRPr="006C70F9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Благодарности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705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не относящиеся к деятельности Роскомнадзора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правового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>
              <w:t>Обращение не содержит сути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Отзыв обращения, заявления, жалобы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Получение информации по ранее поданным обращениям/документам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</w:rPr>
            </w:pPr>
            <w:r w:rsidRPr="006C70F9">
              <w:rPr>
                <w:b/>
              </w:rPr>
              <w:t>Интернет и информационные технологии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</w:tr>
      <w:tr w:rsidR="00E92775" w:rsidRPr="006C70F9" w:rsidTr="00E92775">
        <w:trPr>
          <w:trHeight w:val="90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</w:t>
            </w:r>
          </w:p>
        </w:tc>
      </w:tr>
      <w:tr w:rsidR="00E92775" w:rsidRPr="006C70F9" w:rsidTr="00E92775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lastRenderedPageBreak/>
              <w:t>Требования о разблокировке сайтов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  <w:p w:rsidR="00E92775" w:rsidRPr="006C70F9" w:rsidRDefault="00E92775" w:rsidP="00FD154D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655884" w:rsidRPr="006C70F9" w:rsidTr="00E355F9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884" w:rsidRPr="006C70F9" w:rsidRDefault="00655884" w:rsidP="00655884">
            <w:r w:rsidRPr="00655884">
              <w:t xml:space="preserve">Обжалование в </w:t>
            </w:r>
            <w:r>
              <w:t>ЦА ответов, д</w:t>
            </w:r>
            <w:r w:rsidRPr="00655884">
              <w:t xml:space="preserve">анных </w:t>
            </w:r>
            <w:r>
              <w:t>ТО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84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защиты персональных данных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</w:tr>
      <w:tr w:rsidR="00E92775" w:rsidRPr="006C70F9" w:rsidTr="00E92775">
        <w:trPr>
          <w:trHeight w:val="73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реестру операторов, обрабатывающих 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применению 152-ФЗ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Связь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655884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</w:t>
            </w:r>
          </w:p>
        </w:tc>
      </w:tr>
      <w:tr w:rsidR="00E92775" w:rsidRPr="006C70F9" w:rsidTr="00E92775">
        <w:trPr>
          <w:trHeight w:val="73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пересылке, доставке и розыску почтовых отправлений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работы почтовых отделений и их сотрудников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эксплуатации оборудования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82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разрешительной деятельности и лицензированию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655884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качества оказания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42</w:t>
            </w:r>
          </w:p>
        </w:tc>
      </w:tr>
      <w:tr w:rsidR="00E92775" w:rsidRPr="006C70F9" w:rsidTr="00E92775">
        <w:trPr>
          <w:trHeight w:val="64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Жалобы на операторов:  Вымпелком (Билайн), МТС, Мегафон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50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100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22</w:t>
            </w:r>
          </w:p>
        </w:tc>
      </w:tr>
      <w:tr w:rsidR="00E92775" w:rsidRPr="006C70F9" w:rsidTr="00E92775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</w:t>
            </w:r>
          </w:p>
        </w:tc>
      </w:tr>
      <w:tr w:rsidR="00E92775" w:rsidRPr="006C70F9" w:rsidTr="00E92775">
        <w:trPr>
          <w:trHeight w:val="90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</w:t>
            </w:r>
          </w:p>
        </w:tc>
      </w:tr>
      <w:tr w:rsidR="00E92775" w:rsidRPr="006C70F9" w:rsidTr="00E92775">
        <w:trPr>
          <w:trHeight w:val="262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lastRenderedPageBreak/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</w:t>
            </w:r>
          </w:p>
        </w:tc>
      </w:tr>
      <w:tr w:rsidR="00E92775" w:rsidRPr="006C70F9" w:rsidTr="00E92775">
        <w:trPr>
          <w:trHeight w:val="1755"/>
        </w:trPr>
        <w:tc>
          <w:tcPr>
            <w:tcW w:w="29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</w:p>
        </w:tc>
      </w:tr>
      <w:tr w:rsidR="00E92775" w:rsidRPr="006C70F9" w:rsidTr="00E92775">
        <w:trPr>
          <w:trHeight w:val="422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775" w:rsidRPr="006C70F9" w:rsidRDefault="00E92775" w:rsidP="00FD154D">
            <w:r w:rsidRPr="006C70F9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Другие вопросы в сфере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СМИ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387233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разрешительной деятельности и лицензированию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8723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bookmarkStart w:id="0" w:name="_GoBack"/>
            <w:bookmarkEnd w:id="0"/>
          </w:p>
        </w:tc>
      </w:tr>
    </w:tbl>
    <w:p w:rsidR="00686DA4" w:rsidRDefault="00686DA4"/>
    <w:sectPr w:rsidR="0068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E8" w:rsidRDefault="007D39E8" w:rsidP="00F27CE3">
      <w:r>
        <w:separator/>
      </w:r>
    </w:p>
  </w:endnote>
  <w:endnote w:type="continuationSeparator" w:id="0">
    <w:p w:rsidR="007D39E8" w:rsidRDefault="007D39E8" w:rsidP="00F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E8" w:rsidRDefault="007D39E8" w:rsidP="00F27CE3">
      <w:r>
        <w:separator/>
      </w:r>
    </w:p>
  </w:footnote>
  <w:footnote w:type="continuationSeparator" w:id="0">
    <w:p w:rsidR="007D39E8" w:rsidRDefault="007D39E8" w:rsidP="00F2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7"/>
    <w:rsid w:val="00071E42"/>
    <w:rsid w:val="000A3BDB"/>
    <w:rsid w:val="000E5122"/>
    <w:rsid w:val="00141CDE"/>
    <w:rsid w:val="00143E57"/>
    <w:rsid w:val="001749DE"/>
    <w:rsid w:val="001D362D"/>
    <w:rsid w:val="001F266B"/>
    <w:rsid w:val="002118EC"/>
    <w:rsid w:val="00246033"/>
    <w:rsid w:val="00251152"/>
    <w:rsid w:val="00270776"/>
    <w:rsid w:val="002741FE"/>
    <w:rsid w:val="00274B88"/>
    <w:rsid w:val="00294B43"/>
    <w:rsid w:val="002A682A"/>
    <w:rsid w:val="002B757A"/>
    <w:rsid w:val="002D46FB"/>
    <w:rsid w:val="002D4CFD"/>
    <w:rsid w:val="002F4123"/>
    <w:rsid w:val="00311567"/>
    <w:rsid w:val="00323F24"/>
    <w:rsid w:val="00330924"/>
    <w:rsid w:val="00387233"/>
    <w:rsid w:val="00395646"/>
    <w:rsid w:val="003A6326"/>
    <w:rsid w:val="003E6A60"/>
    <w:rsid w:val="0040380B"/>
    <w:rsid w:val="00440795"/>
    <w:rsid w:val="00467663"/>
    <w:rsid w:val="004817FD"/>
    <w:rsid w:val="0049784D"/>
    <w:rsid w:val="004E5F96"/>
    <w:rsid w:val="00585024"/>
    <w:rsid w:val="00594B00"/>
    <w:rsid w:val="00614919"/>
    <w:rsid w:val="006448E0"/>
    <w:rsid w:val="00655884"/>
    <w:rsid w:val="00664602"/>
    <w:rsid w:val="00686DA4"/>
    <w:rsid w:val="006A0547"/>
    <w:rsid w:val="006C70F9"/>
    <w:rsid w:val="006E318A"/>
    <w:rsid w:val="007710C3"/>
    <w:rsid w:val="00794F69"/>
    <w:rsid w:val="007D39E8"/>
    <w:rsid w:val="007D6279"/>
    <w:rsid w:val="008847E0"/>
    <w:rsid w:val="008B0525"/>
    <w:rsid w:val="009751A2"/>
    <w:rsid w:val="00A022E1"/>
    <w:rsid w:val="00A2767B"/>
    <w:rsid w:val="00A71530"/>
    <w:rsid w:val="00A91AC6"/>
    <w:rsid w:val="00AA0CFA"/>
    <w:rsid w:val="00AC69C2"/>
    <w:rsid w:val="00AE22FE"/>
    <w:rsid w:val="00B035E6"/>
    <w:rsid w:val="00B41A2D"/>
    <w:rsid w:val="00BF788F"/>
    <w:rsid w:val="00C7416C"/>
    <w:rsid w:val="00D25A29"/>
    <w:rsid w:val="00D36FC3"/>
    <w:rsid w:val="00D45386"/>
    <w:rsid w:val="00D5488A"/>
    <w:rsid w:val="00DC4430"/>
    <w:rsid w:val="00E13BD4"/>
    <w:rsid w:val="00E15AB6"/>
    <w:rsid w:val="00E258CC"/>
    <w:rsid w:val="00E30F58"/>
    <w:rsid w:val="00E355F9"/>
    <w:rsid w:val="00E92775"/>
    <w:rsid w:val="00EE3C57"/>
    <w:rsid w:val="00EE43DC"/>
    <w:rsid w:val="00F022DA"/>
    <w:rsid w:val="00F279CA"/>
    <w:rsid w:val="00F27CE3"/>
    <w:rsid w:val="00F51BDB"/>
    <w:rsid w:val="00F8242A"/>
    <w:rsid w:val="00F8624E"/>
    <w:rsid w:val="00FA77EE"/>
    <w:rsid w:val="00FD154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1700"/>
  <w15:chartTrackingRefBased/>
  <w15:docId w15:val="{C7E0ECE4-9257-41B6-A404-A540CA0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57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43E5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11">
    <w:name w:val="Абзац списка11"/>
    <w:basedOn w:val="a"/>
    <w:rsid w:val="00143E5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2019-07-02T14:46:00Z</dcterms:created>
  <dcterms:modified xsi:type="dcterms:W3CDTF">2019-07-02T15:22:00Z</dcterms:modified>
</cp:coreProperties>
</file>